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92" w:rsidRDefault="00B1001D">
      <w:pPr>
        <w:pStyle w:val="8"/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</w:rPr>
        <w:t>ПРОЕКТ</w:t>
      </w:r>
    </w:p>
    <w:p w:rsidR="00A23692" w:rsidRDefault="00B1001D">
      <w:pPr>
        <w:pStyle w:val="8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У С Т А В</w:t>
      </w:r>
    </w:p>
    <w:p w:rsidR="00A23692" w:rsidRDefault="00B1001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сельского поселения </w:t>
      </w:r>
      <w:r>
        <w:rPr>
          <w:rFonts w:ascii="PT Astra Serif" w:hAnsi="PT Astra Serif"/>
          <w:b/>
          <w:sz w:val="28"/>
          <w:szCs w:val="28"/>
        </w:rPr>
        <w:t>Полуям</w:t>
      </w:r>
      <w:r>
        <w:rPr>
          <w:rFonts w:ascii="PT Astra Serif" w:hAnsi="PT Astra Serif"/>
          <w:b/>
          <w:sz w:val="28"/>
          <w:szCs w:val="28"/>
        </w:rPr>
        <w:t>ский сельсовет Михайловского района</w:t>
      </w:r>
    </w:p>
    <w:p w:rsidR="00A23692" w:rsidRDefault="00B1001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Алтайского края</w:t>
      </w:r>
    </w:p>
    <w:p w:rsidR="00A23692" w:rsidRDefault="00A23692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A23692" w:rsidRDefault="00A23692">
      <w:pPr>
        <w:pStyle w:val="4"/>
        <w:ind w:firstLine="709"/>
        <w:rPr>
          <w:rFonts w:ascii="PT Astra Serif" w:hAnsi="PT Astra Serif" w:cs="Times New Roman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szCs w:val="28"/>
        </w:rPr>
      </w:pPr>
      <w:r>
        <w:rPr>
          <w:rFonts w:ascii="PT Astra Serif" w:hAnsi="PT Astra Serif" w:cs="Times New Roman"/>
          <w:szCs w:val="28"/>
        </w:rPr>
        <w:t>ГЛАВА 1. ОБЩИЕ ПОЛОЖЕНИЯ</w:t>
      </w:r>
    </w:p>
    <w:p w:rsidR="00A23692" w:rsidRDefault="00A23692">
      <w:pPr>
        <w:ind w:firstLine="709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szCs w:val="28"/>
        </w:rPr>
      </w:pPr>
      <w:r>
        <w:rPr>
          <w:rFonts w:ascii="PT Astra Serif" w:hAnsi="PT Astra Serif" w:cs="Times New Roman"/>
          <w:szCs w:val="28"/>
        </w:rPr>
        <w:t>Статья 1. Наименование, правовой статус и территория муниципального образования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1. </w:t>
      </w:r>
      <w:r>
        <w:rPr>
          <w:rFonts w:ascii="PT Astra Serif" w:hAnsi="PT Astra Serif"/>
          <w:szCs w:val="28"/>
        </w:rPr>
        <w:t xml:space="preserve">Полное наименование муниципального образования: </w:t>
      </w:r>
      <w:r>
        <w:rPr>
          <w:rFonts w:ascii="PT Astra Serif" w:hAnsi="PT Astra Serif"/>
          <w:szCs w:val="28"/>
        </w:rPr>
        <w:t>сельское поселение Полуямский сельсовет Михайловского района Алтайского края.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Сокращенная форма наименования муниципального образования: Полуямский сельсовет Михайловского района Алтайского края.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В официальных символах муниципального образования, наименова</w:t>
      </w:r>
      <w:r>
        <w:rPr>
          <w:rFonts w:ascii="PT Astra Serif" w:hAnsi="PT Astra Serif"/>
          <w:szCs w:val="28"/>
        </w:rPr>
        <w:t>ниях органов местного самоуправления, должностных лиц местного самоуправления,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</w:t>
      </w:r>
      <w:r>
        <w:rPr>
          <w:rFonts w:ascii="PT Astra Serif" w:hAnsi="PT Astra Serif"/>
          <w:szCs w:val="28"/>
        </w:rPr>
        <w:t xml:space="preserve">го образования. </w:t>
      </w:r>
    </w:p>
    <w:p w:rsidR="00A23692" w:rsidRDefault="00B1001D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Границы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 xml:space="preserve">ского сельсовета Михайловского района Алтайского края и его вид установлены </w:t>
      </w:r>
      <w:hyperlink r:id="rId6" w:history="1">
        <w:r>
          <w:rPr>
            <w:rStyle w:val="a3"/>
            <w:rFonts w:ascii="PT Astra Serif" w:hAnsi="PT Astra Serif"/>
            <w:sz w:val="28"/>
            <w:szCs w:val="28"/>
            <w:u w:val="none"/>
          </w:rPr>
          <w:t>законом Алтайского края от 14 июня 2007 года № 48-ЗС</w:t>
        </w:r>
      </w:hyperlink>
      <w:r>
        <w:rPr>
          <w:rFonts w:ascii="PT Astra Serif" w:hAnsi="PT Astra Serif"/>
          <w:sz w:val="28"/>
          <w:szCs w:val="28"/>
        </w:rPr>
        <w:t xml:space="preserve"> «О статусе и границах муниципальных и административно-территориальных образований Михайловского района Алтайского края».</w:t>
      </w:r>
    </w:p>
    <w:p w:rsidR="00A23692" w:rsidRDefault="00B1001D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Административным центром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 xml:space="preserve">ского сельсовета Михайловского района Алтайского края является село </w:t>
      </w:r>
      <w:r>
        <w:rPr>
          <w:rFonts w:ascii="PT Astra Serif" w:hAnsi="PT Astra Serif"/>
          <w:sz w:val="28"/>
          <w:szCs w:val="28"/>
        </w:rPr>
        <w:t>Полуямки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В границах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>ск</w:t>
      </w:r>
      <w:r>
        <w:rPr>
          <w:rFonts w:ascii="PT Astra Serif" w:hAnsi="PT Astra Serif"/>
          <w:sz w:val="28"/>
          <w:szCs w:val="28"/>
        </w:rPr>
        <w:t xml:space="preserve">ого сельсовета Михайловского района Алтайского края (далее по тексту Устава - поселение) находится сельский населенный пункт: село </w:t>
      </w:r>
      <w:r>
        <w:rPr>
          <w:rFonts w:ascii="PT Astra Serif" w:hAnsi="PT Astra Serif"/>
          <w:sz w:val="28"/>
          <w:szCs w:val="28"/>
        </w:rPr>
        <w:t>Полуямки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A23692">
      <w:pPr>
        <w:pStyle w:val="a6"/>
        <w:rPr>
          <w:rFonts w:ascii="PT Astra Serif" w:hAnsi="PT Astra Serif"/>
          <w:b/>
          <w:szCs w:val="28"/>
        </w:rPr>
      </w:pP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szCs w:val="28"/>
        </w:rPr>
        <w:t xml:space="preserve">Статья </w:t>
      </w:r>
      <w:r>
        <w:rPr>
          <w:rFonts w:ascii="PT Astra Serif" w:hAnsi="PT Astra Serif"/>
          <w:szCs w:val="28"/>
        </w:rPr>
        <w:t>2</w:t>
      </w:r>
      <w:r>
        <w:rPr>
          <w:rFonts w:ascii="PT Astra Serif" w:hAnsi="PT Astra Serif"/>
          <w:szCs w:val="28"/>
        </w:rPr>
        <w:t xml:space="preserve">. Вопросы </w:t>
      </w:r>
      <w:r>
        <w:rPr>
          <w:rFonts w:ascii="PT Astra Serif" w:hAnsi="PT Astra Serif"/>
          <w:color w:val="000000"/>
          <w:szCs w:val="28"/>
          <w:shd w:val="clear" w:color="auto" w:fill="FFFFFF"/>
        </w:rPr>
        <w:t xml:space="preserve">непосредственного обеспечения жизнедеятельности населения (вопросы </w:t>
      </w:r>
      <w:r>
        <w:rPr>
          <w:rFonts w:ascii="PT Astra Serif" w:hAnsi="PT Astra Serif"/>
          <w:bCs/>
          <w:color w:val="000000"/>
          <w:szCs w:val="28"/>
        </w:rPr>
        <w:t>местного значения)</w:t>
      </w:r>
      <w:r>
        <w:rPr>
          <w:rFonts w:ascii="PT Astra Serif" w:hAnsi="PT Astra Serif"/>
          <w:bCs/>
          <w:color w:val="000000"/>
          <w:szCs w:val="28"/>
        </w:rPr>
        <w:t xml:space="preserve"> поселения</w:t>
      </w:r>
    </w:p>
    <w:p w:rsidR="00A23692" w:rsidRDefault="00B1001D">
      <w:pPr>
        <w:ind w:firstLine="709"/>
        <w:jc w:val="both"/>
        <w:rPr>
          <w:rFonts w:ascii="PT Astra Serif" w:hAnsi="PT Astra Serif"/>
          <w:color w:val="FF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FF0000"/>
          <w:sz w:val="28"/>
          <w:szCs w:val="28"/>
        </w:rPr>
        <w:t>1. В</w:t>
      </w:r>
      <w:r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опросы непосредственного обеспечения жизнедеятельности населения (вопросы местного значения) решаются органами местного самоуправления самостоятельно в пределах полномочий, предусмотренных федеральным законодательством и законами Алтайского края.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К </w:t>
      </w:r>
      <w:r>
        <w:rPr>
          <w:rFonts w:ascii="PT Astra Serif" w:hAnsi="PT Astra Serif"/>
          <w:sz w:val="28"/>
          <w:szCs w:val="28"/>
        </w:rPr>
        <w:t>вопросам местного значения поселения относятся: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установление, изменение и отмена местных налогов и сборов поселения;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обеспечение первичных мер пожарной безопасности в границах населенных </w:t>
      </w:r>
      <w:r>
        <w:rPr>
          <w:rFonts w:ascii="PT Astra Serif" w:hAnsi="PT Astra Serif"/>
          <w:sz w:val="28"/>
          <w:szCs w:val="28"/>
        </w:rPr>
        <w:t>пунктов поселения;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о</w:t>
      </w:r>
      <w:r>
        <w:rPr>
          <w:rFonts w:ascii="PT Astra Serif" w:hAnsi="PT Astra Serif"/>
          <w:sz w:val="28"/>
          <w:szCs w:val="28"/>
        </w:rPr>
        <w:t>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 формирование архивных фондов поселения;</w:t>
      </w:r>
    </w:p>
    <w:p w:rsidR="00A23692" w:rsidRDefault="00B100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</w:t>
      </w:r>
      <w:r>
        <w:rPr>
          <w:rFonts w:ascii="PT Astra Serif" w:hAnsi="PT Astra Serif"/>
          <w:sz w:val="28"/>
          <w:szCs w:val="28"/>
        </w:rPr>
        <w:t>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A23692" w:rsidRDefault="00B100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 принятие в соответствии с гражданским законодательством Российской Федераци</w:t>
      </w:r>
      <w:r>
        <w:rPr>
          <w:rFonts w:ascii="PT Astra Serif" w:hAnsi="PT Astra Serif"/>
          <w:sz w:val="28"/>
          <w:szCs w:val="28"/>
        </w:rPr>
        <w:t>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 присвоение адресов объектам адресации, изменение, аннулирование адресов, присвоение наименований элементам ул</w:t>
      </w:r>
      <w:r>
        <w:rPr>
          <w:rFonts w:ascii="PT Astra Serif" w:hAnsi="PT Astra Serif"/>
          <w:sz w:val="28"/>
          <w:szCs w:val="28"/>
        </w:rPr>
        <w:t>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</w:t>
      </w:r>
      <w:r>
        <w:rPr>
          <w:rFonts w:ascii="PT Astra Serif" w:hAnsi="PT Astra Serif"/>
          <w:sz w:val="28"/>
          <w:szCs w:val="28"/>
        </w:rPr>
        <w:t>зменение, аннулирование таких наименований, размещение информации в государственном адресном реестре;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13) организация и осуще</w:t>
      </w:r>
      <w:r>
        <w:rPr>
          <w:rFonts w:ascii="PT Astra Serif" w:hAnsi="PT Astra Serif"/>
          <w:sz w:val="28"/>
          <w:szCs w:val="28"/>
        </w:rPr>
        <w:t>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</w:t>
      </w:r>
      <w:r>
        <w:rPr>
          <w:rFonts w:ascii="PT Astra Serif" w:hAnsi="PT Astra Serif"/>
          <w:sz w:val="28"/>
          <w:szCs w:val="28"/>
        </w:rPr>
        <w:t>еализации молодежной политики, организация и осуществление мониторинга реализации молодежной политики в поселении;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14)</w:t>
      </w:r>
      <w:r>
        <w:rPr>
          <w:rFonts w:ascii="PT Astra Serif" w:hAnsi="PT Astra Serif"/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</w:t>
      </w:r>
      <w:r>
        <w:rPr>
          <w:rFonts w:ascii="PT Astra Serif" w:hAnsi="PT Astra Serif"/>
          <w:sz w:val="28"/>
          <w:szCs w:val="28"/>
        </w:rPr>
        <w:t>ужин;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</w:t>
      </w:r>
    </w:p>
    <w:p w:rsidR="00A23692" w:rsidRDefault="00A23692">
      <w:pPr>
        <w:tabs>
          <w:tab w:val="left" w:pos="938"/>
          <w:tab w:val="left" w:pos="7371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Статья 3. Права органов местного самоуправления пос</w:t>
      </w:r>
      <w:r>
        <w:rPr>
          <w:rFonts w:ascii="PT Astra Serif" w:hAnsi="PT Astra Serif"/>
          <w:b/>
          <w:sz w:val="28"/>
          <w:szCs w:val="28"/>
        </w:rPr>
        <w:t>еления на решение вопросов, не отнесенных к вопросам местного значения поселения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Органы местного самоуправления поселения вправе решать вопросы, указанные в части 1 статьи 14.1 Федерального закона от 6 октября 2003 года № 131-ФЗ «Об общих принципах орга</w:t>
      </w:r>
      <w:r>
        <w:rPr>
          <w:rFonts w:ascii="PT Astra Serif" w:hAnsi="PT Astra Serif"/>
          <w:sz w:val="28"/>
          <w:szCs w:val="28"/>
        </w:rPr>
        <w:t xml:space="preserve">низации местного самоуправления в Российской </w:t>
      </w:r>
      <w:r>
        <w:rPr>
          <w:rFonts w:ascii="PT Astra Serif" w:hAnsi="PT Astra Serif"/>
          <w:sz w:val="28"/>
          <w:szCs w:val="28"/>
        </w:rPr>
        <w:lastRenderedPageBreak/>
        <w:t xml:space="preserve">Федерации», </w:t>
      </w:r>
      <w:r>
        <w:rPr>
          <w:rFonts w:ascii="PT Astra Serif" w:hAnsi="PT Astra Serif"/>
          <w:color w:val="000000"/>
          <w:sz w:val="28"/>
          <w:szCs w:val="28"/>
        </w:rPr>
        <w:t>а также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</w:t>
      </w:r>
      <w:r>
        <w:rPr>
          <w:rFonts w:ascii="PT Astra Serif" w:hAnsi="PT Astra Serif"/>
          <w:color w:val="000000"/>
          <w:sz w:val="28"/>
          <w:szCs w:val="28"/>
        </w:rPr>
        <w:t>нами и законами Алтайского края, за счет доходов бюджета поселения,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2.</w:t>
      </w:r>
      <w:r>
        <w:rPr>
          <w:rFonts w:ascii="PT Astra Serif" w:hAnsi="PT Astra Serif"/>
          <w:b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color w:val="FF0000"/>
          <w:sz w:val="28"/>
          <w:szCs w:val="28"/>
        </w:rPr>
        <w:t>Орг</w:t>
      </w:r>
      <w:r>
        <w:rPr>
          <w:rFonts w:ascii="PT Astra Serif" w:hAnsi="PT Astra Serif"/>
          <w:color w:val="FF0000"/>
          <w:sz w:val="28"/>
          <w:szCs w:val="28"/>
        </w:rPr>
        <w:t xml:space="preserve">аны местного самоуправления поселения участвуют в осуществлении государственных полномочий, не переданных им в соответствии со </w:t>
      </w:r>
      <w:hyperlink r:id="rId7" w:history="1">
        <w:r>
          <w:rPr>
            <w:rFonts w:ascii="PT Astra Serif" w:hAnsi="PT Astra Serif"/>
            <w:color w:val="FF0000"/>
            <w:sz w:val="28"/>
            <w:szCs w:val="28"/>
          </w:rPr>
          <w:t>статьей 34</w:t>
        </w:r>
      </w:hyperlink>
      <w:r>
        <w:rPr>
          <w:rFonts w:ascii="PT Astra Serif" w:hAnsi="PT Astra Serif"/>
          <w:color w:val="FF0000"/>
          <w:sz w:val="28"/>
          <w:szCs w:val="28"/>
        </w:rPr>
        <w:t xml:space="preserve"> Федерального закона от 20 марта 2025 года № 33-ФЗ «</w:t>
      </w:r>
      <w:r>
        <w:rPr>
          <w:rFonts w:ascii="PT Astra Serif" w:hAnsi="PT Astra Serif"/>
          <w:color w:val="FF0000"/>
          <w:sz w:val="28"/>
          <w:szCs w:val="28"/>
          <w:shd w:val="clear" w:color="auto" w:fill="FFFFFF"/>
        </w:rPr>
        <w:t xml:space="preserve">Об общих принципах организации местного самоуправления в единой системе публичной власти» (далее </w:t>
      </w:r>
      <w:r>
        <w:rPr>
          <w:rFonts w:ascii="PT Astra Serif" w:hAnsi="PT Astra Serif"/>
          <w:color w:val="FF0000"/>
          <w:sz w:val="28"/>
          <w:szCs w:val="28"/>
        </w:rPr>
        <w:t xml:space="preserve">по тексту Устава </w:t>
      </w:r>
      <w:r>
        <w:rPr>
          <w:rFonts w:ascii="PT Astra Serif" w:hAnsi="PT Astra Serif"/>
          <w:color w:val="FF0000"/>
          <w:sz w:val="28"/>
          <w:szCs w:val="28"/>
          <w:shd w:val="clear" w:color="auto" w:fill="FFFFFF"/>
        </w:rPr>
        <w:t xml:space="preserve">– Федеральный закон </w:t>
      </w:r>
      <w:r>
        <w:rPr>
          <w:rFonts w:ascii="PT Astra Serif" w:hAnsi="PT Astra Serif"/>
          <w:color w:val="FF0000"/>
          <w:sz w:val="28"/>
          <w:szCs w:val="28"/>
        </w:rPr>
        <w:t>от 20 марта 2025 года № 33-ФЗ), в случаях и порядке, предусмотренных с</w:t>
      </w:r>
      <w:r>
        <w:rPr>
          <w:rFonts w:ascii="PT Astra Serif" w:hAnsi="PT Astra Serif"/>
          <w:color w:val="FF0000"/>
          <w:sz w:val="28"/>
          <w:szCs w:val="28"/>
        </w:rPr>
        <w:t>татьей 36 Федерального закона от 20 марта 2025 года № 33-ФЗ.</w:t>
      </w:r>
    </w:p>
    <w:p w:rsidR="00A23692" w:rsidRDefault="00A23692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 2.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Статья 4. </w:t>
      </w:r>
      <w:r>
        <w:rPr>
          <w:rFonts w:ascii="PT Astra Serif" w:hAnsi="PT Astra Serif"/>
          <w:b/>
          <w:sz w:val="28"/>
          <w:szCs w:val="28"/>
        </w:rPr>
        <w:t xml:space="preserve">Формы непосредственного осуществления </w:t>
      </w:r>
      <w:r>
        <w:rPr>
          <w:rFonts w:ascii="PT Astra Serif" w:hAnsi="PT Astra Serif"/>
          <w:b/>
          <w:sz w:val="28"/>
          <w:szCs w:val="28"/>
        </w:rPr>
        <w:t>населением местного самоуправления и участия населения в осуществлении местного самоуправления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 К формам непосредственного осуществления населением местного самоуправления относятся: </w:t>
      </w:r>
      <w:bookmarkStart w:id="0" w:name="sub_4211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1) местный референдум;</w:t>
      </w:r>
      <w:bookmarkStart w:id="1" w:name="sub_4212"/>
      <w:bookmarkEnd w:id="0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2) муниципальные выборы;</w:t>
      </w:r>
      <w:bookmarkEnd w:id="1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3) сход граждан.</w:t>
      </w:r>
      <w:bookmarkStart w:id="2" w:name="sub_4202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 К</w:t>
      </w:r>
      <w:r>
        <w:rPr>
          <w:rFonts w:ascii="PT Astra Serif" w:hAnsi="PT Astra Serif"/>
          <w:color w:val="000000"/>
          <w:sz w:val="28"/>
          <w:szCs w:val="28"/>
        </w:rPr>
        <w:t xml:space="preserve"> формам участия населения в осуществлении местного самоуправления относятся:</w:t>
      </w:r>
      <w:bookmarkStart w:id="3" w:name="sub_4221"/>
      <w:bookmarkEnd w:id="2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1) опрос;</w:t>
      </w:r>
      <w:bookmarkStart w:id="4" w:name="sub_4222"/>
      <w:bookmarkEnd w:id="3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2) публичные слушания, общественные обсуждения;</w:t>
      </w:r>
      <w:bookmarkStart w:id="5" w:name="sub_4223"/>
      <w:bookmarkEnd w:id="4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3) собрание граждан;</w:t>
      </w:r>
      <w:bookmarkStart w:id="6" w:name="sub_4224"/>
      <w:bookmarkEnd w:id="5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4) инициативные проекты;</w:t>
      </w:r>
      <w:bookmarkStart w:id="7" w:name="sub_4225"/>
      <w:bookmarkEnd w:id="6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5) территориальное общественное самоуправление;</w:t>
      </w:r>
      <w:bookmarkEnd w:id="7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3. Граждане вправе участвов</w:t>
      </w:r>
      <w:r>
        <w:rPr>
          <w:rFonts w:ascii="PT Astra Serif" w:hAnsi="PT Astra Serif"/>
          <w:color w:val="000000"/>
          <w:sz w:val="28"/>
          <w:szCs w:val="28"/>
        </w:rPr>
        <w:t xml:space="preserve">ать в осуществлении местного самоуправления в иных формах, не противоречащих </w:t>
      </w:r>
      <w:r>
        <w:rPr>
          <w:rStyle w:val="a9"/>
          <w:rFonts w:ascii="PT Astra Serif" w:hAnsi="PT Astra Serif"/>
          <w:color w:val="000000"/>
          <w:sz w:val="28"/>
          <w:szCs w:val="28"/>
        </w:rPr>
        <w:t>Конституции</w:t>
      </w:r>
      <w:r>
        <w:rPr>
          <w:rFonts w:ascii="PT Astra Serif" w:hAnsi="PT Astra Serif"/>
          <w:color w:val="000000"/>
          <w:sz w:val="28"/>
          <w:szCs w:val="28"/>
        </w:rPr>
        <w:t xml:space="preserve"> Российской Федерации, Федеральному закону от 20 марта 2025 года № 33-ФЗ, другим федеральным законам, законам Алтайского края.</w:t>
      </w:r>
      <w:bookmarkStart w:id="8" w:name="sub_4206"/>
    </w:p>
    <w:bookmarkEnd w:id="8"/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5. Местный референдум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Местный референдум проводится в целях решения непосредственно населением вопросов </w:t>
      </w:r>
      <w:r>
        <w:rPr>
          <w:rFonts w:ascii="PT Astra Serif" w:hAnsi="PT Astra Serif"/>
          <w:color w:val="000000"/>
          <w:sz w:val="28"/>
          <w:szCs w:val="28"/>
        </w:rPr>
        <w:t>непосредственного обеспечения жизнедеятельности населения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Местный референдум проводится на всей территории поселения.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3. </w:t>
      </w:r>
      <w:r>
        <w:rPr>
          <w:rFonts w:ascii="PT Astra Serif" w:hAnsi="PT Astra Serif"/>
          <w:color w:val="000000"/>
          <w:sz w:val="28"/>
          <w:szCs w:val="28"/>
        </w:rPr>
        <w:t>Решение о назначении местного референдума прин</w:t>
      </w:r>
      <w:r>
        <w:rPr>
          <w:rFonts w:ascii="PT Astra Serif" w:hAnsi="PT Astra Serif"/>
          <w:color w:val="000000"/>
          <w:sz w:val="28"/>
          <w:szCs w:val="28"/>
        </w:rPr>
        <w:t xml:space="preserve">имается </w:t>
      </w:r>
      <w:r>
        <w:rPr>
          <w:rFonts w:ascii="PT Astra Serif" w:hAnsi="PT Astra Serif"/>
          <w:color w:val="000000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 xml:space="preserve">ским сельским Советом депутатов Михайловского района Алтайского края (далее по тексту Устава - Совет депутатов):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по инициативе,</w:t>
      </w:r>
      <w:r>
        <w:rPr>
          <w:rFonts w:ascii="PT Astra Serif" w:hAnsi="PT Astra Serif"/>
          <w:sz w:val="28"/>
          <w:szCs w:val="28"/>
        </w:rPr>
        <w:t xml:space="preserve">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по инициативе Совета депу</w:t>
      </w:r>
      <w:r>
        <w:rPr>
          <w:rFonts w:ascii="PT Astra Serif" w:hAnsi="PT Astra Serif"/>
          <w:sz w:val="28"/>
          <w:szCs w:val="28"/>
        </w:rPr>
        <w:t xml:space="preserve">татов и главы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>ского сельсовета Михайловского района Алтайского края (далее по тексту Устава - глава сельсовета), выдвинутой ими совместно.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Принятое на местном референдуме решение подлежит обязательному исполнению на территории поселения и не нужда</w:t>
      </w:r>
      <w:r>
        <w:rPr>
          <w:rFonts w:ascii="PT Astra Serif" w:hAnsi="PT Astra Serif"/>
          <w:sz w:val="28"/>
          <w:szCs w:val="28"/>
        </w:rPr>
        <w:t>ется в утверждении какими-либо органами публичной власти, их должностными лицами.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Органы местного самоуправления обеспечивают исполнение принятого на </w:t>
      </w:r>
      <w:r>
        <w:rPr>
          <w:rFonts w:ascii="PT Astra Serif" w:hAnsi="PT Astra Serif"/>
          <w:snapToGrid w:val="0"/>
          <w:sz w:val="28"/>
          <w:szCs w:val="28"/>
        </w:rPr>
        <w:t>местном</w:t>
      </w:r>
      <w:r>
        <w:rPr>
          <w:rFonts w:ascii="PT Astra Serif" w:hAnsi="PT Astra Serif"/>
          <w:sz w:val="28"/>
          <w:szCs w:val="28"/>
        </w:rPr>
        <w:t xml:space="preserve"> референдуме решения в соответствии с разграничением полномочий между ними, определенным настоящ</w:t>
      </w:r>
      <w:r>
        <w:rPr>
          <w:rFonts w:ascii="PT Astra Serif" w:hAnsi="PT Astra Serif"/>
          <w:sz w:val="28"/>
          <w:szCs w:val="28"/>
        </w:rPr>
        <w:t>им Уставом.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Итоги голосования и принятое на местном референдуме решение подлежат официальному опубликованию.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1"/>
          <w:sz w:val="28"/>
          <w:szCs w:val="28"/>
        </w:rPr>
        <w:t xml:space="preserve">7. Гарантии прав граждан на участие в местном референдуме, а также порядок подготовки и проведения местного референдума устанавливаются </w:t>
      </w:r>
      <w:r>
        <w:rPr>
          <w:rFonts w:ascii="PT Astra Serif" w:hAnsi="PT Astra Serif"/>
          <w:spacing w:val="9"/>
          <w:sz w:val="28"/>
          <w:szCs w:val="28"/>
        </w:rPr>
        <w:t>Федераль</w:t>
      </w:r>
      <w:r>
        <w:rPr>
          <w:rFonts w:ascii="PT Astra Serif" w:hAnsi="PT Astra Serif"/>
          <w:spacing w:val="9"/>
          <w:sz w:val="28"/>
          <w:szCs w:val="28"/>
        </w:rPr>
        <w:t xml:space="preserve">ным законом </w:t>
      </w:r>
      <w:r>
        <w:rPr>
          <w:rFonts w:ascii="PT Astra Serif" w:hAnsi="PT Astra Serif"/>
          <w:sz w:val="28"/>
          <w:szCs w:val="28"/>
        </w:rPr>
        <w:t>от 12 июня 2002 года № 67-ФЗ «Об основных гарантиях избирательных прав и права на участие в референдуме граждан Российской Федерации»</w:t>
      </w:r>
      <w:r>
        <w:rPr>
          <w:rFonts w:ascii="PT Astra Serif" w:hAnsi="PT Astra Serif"/>
          <w:spacing w:val="9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>далее по тексту Устава</w:t>
      </w:r>
      <w:r>
        <w:rPr>
          <w:rFonts w:ascii="PT Astra Serif" w:hAnsi="PT Astra Serif"/>
          <w:spacing w:val="9"/>
          <w:sz w:val="28"/>
          <w:szCs w:val="28"/>
        </w:rPr>
        <w:t xml:space="preserve"> - Федеральный закон от 12 июня 2002 года № 67-ФЗ) и </w:t>
      </w:r>
      <w:r>
        <w:rPr>
          <w:rFonts w:ascii="PT Astra Serif" w:hAnsi="PT Astra Serif"/>
          <w:sz w:val="28"/>
          <w:szCs w:val="28"/>
        </w:rPr>
        <w:t>Кодексом Алтайского края о выборах</w:t>
      </w:r>
      <w:r>
        <w:rPr>
          <w:rFonts w:ascii="PT Astra Serif" w:hAnsi="PT Astra Serif"/>
          <w:sz w:val="28"/>
          <w:szCs w:val="28"/>
        </w:rPr>
        <w:t xml:space="preserve"> и референдумах от 8 июля 2003 года № 35-ЗС (далее по тексту Устава - Кодекс о выборах и референдумах).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6. Муниципальные выборы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Муниципальные выборы проводятся на основе всеобщего, равного и прямого избирательного права при тайном голосовании.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Выборы депутатов Совета депутатов (далее по тексту Устава - депутат) проводятся по мажоритарной избирательной системе относительного большинства по одномандатным и (или) многомандатным избирательным округам.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Решение о назначении выборов депутатов </w:t>
      </w:r>
      <w:r>
        <w:rPr>
          <w:rFonts w:ascii="PT Astra Serif" w:hAnsi="PT Astra Serif"/>
          <w:spacing w:val="3"/>
          <w:sz w:val="28"/>
          <w:szCs w:val="28"/>
        </w:rPr>
        <w:t>должно</w:t>
      </w:r>
      <w:r>
        <w:rPr>
          <w:rFonts w:ascii="PT Astra Serif" w:hAnsi="PT Astra Serif"/>
          <w:spacing w:val="3"/>
          <w:sz w:val="28"/>
          <w:szCs w:val="28"/>
        </w:rPr>
        <w:t xml:space="preserve"> быть принято не ранее чем за 90 дней и не позднее чем за </w:t>
      </w:r>
      <w:r>
        <w:rPr>
          <w:rFonts w:ascii="PT Astra Serif" w:hAnsi="PT Astra Serif"/>
          <w:spacing w:val="1"/>
          <w:sz w:val="28"/>
          <w:szCs w:val="28"/>
        </w:rPr>
        <w:t xml:space="preserve">80 дней до дня голосования. В случае досрочного прекращения полномочий Совета депутатов или досрочного прекращения </w:t>
      </w:r>
      <w:r>
        <w:rPr>
          <w:rFonts w:ascii="PT Astra Serif" w:hAnsi="PT Astra Serif"/>
          <w:spacing w:val="11"/>
          <w:sz w:val="28"/>
          <w:szCs w:val="28"/>
        </w:rPr>
        <w:t>полномочий депутатов, влекущего за собой неправомочность Совета депутатов</w:t>
      </w:r>
      <w:r>
        <w:rPr>
          <w:rFonts w:ascii="PT Astra Serif" w:hAnsi="PT Astra Serif"/>
          <w:spacing w:val="6"/>
          <w:sz w:val="28"/>
          <w:szCs w:val="28"/>
        </w:rPr>
        <w:t xml:space="preserve">, соответствующие досрочные выборы проводятся в сроки, </w:t>
      </w:r>
      <w:r>
        <w:rPr>
          <w:rFonts w:ascii="PT Astra Serif" w:hAnsi="PT Astra Serif"/>
          <w:sz w:val="28"/>
          <w:szCs w:val="28"/>
        </w:rPr>
        <w:t xml:space="preserve">установленные </w:t>
      </w:r>
      <w:r>
        <w:rPr>
          <w:rFonts w:ascii="PT Astra Serif" w:hAnsi="PT Astra Serif"/>
          <w:spacing w:val="9"/>
          <w:sz w:val="28"/>
          <w:szCs w:val="28"/>
        </w:rPr>
        <w:t>Федеральным законом от 12 июня 2002 года № 67-ФЗ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>
        <w:rPr>
          <w:rFonts w:ascii="PT Astra Serif" w:hAnsi="PT Astra Serif"/>
          <w:bCs/>
          <w:iCs/>
          <w:sz w:val="28"/>
          <w:szCs w:val="28"/>
        </w:rPr>
        <w:t>Итоги муниципальных выборов</w:t>
      </w:r>
      <w:r>
        <w:rPr>
          <w:rFonts w:ascii="PT Astra Serif" w:hAnsi="PT Astra Serif"/>
          <w:sz w:val="28"/>
          <w:szCs w:val="28"/>
        </w:rPr>
        <w:t xml:space="preserve"> подлежат официальному опубликованию.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Гарантии избирательных прав граждан при проведении муниципальных </w:t>
      </w:r>
      <w:r>
        <w:rPr>
          <w:rFonts w:ascii="PT Astra Serif" w:hAnsi="PT Astra Serif"/>
          <w:sz w:val="28"/>
          <w:szCs w:val="28"/>
        </w:rPr>
        <w:t xml:space="preserve">выборов, порядок назначения, подготовки, проведения, установления итогов и определения результатов муниципальных выборов устанавливаются </w:t>
      </w:r>
      <w:r>
        <w:rPr>
          <w:rFonts w:ascii="PT Astra Serif" w:hAnsi="PT Astra Serif"/>
          <w:spacing w:val="9"/>
          <w:sz w:val="28"/>
          <w:szCs w:val="28"/>
        </w:rPr>
        <w:t>Федеральным законом от 12 июня 2002 года № 67-ФЗ</w:t>
      </w:r>
      <w:r>
        <w:rPr>
          <w:rFonts w:ascii="PT Astra Serif" w:hAnsi="PT Astra Serif"/>
          <w:sz w:val="28"/>
          <w:szCs w:val="28"/>
        </w:rPr>
        <w:t xml:space="preserve"> и Кодексом о выборах и референдумах.</w:t>
      </w:r>
    </w:p>
    <w:p w:rsidR="00A23692" w:rsidRDefault="00A2369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Статья 7. Сход граждан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Сход г</w:t>
      </w:r>
      <w:r>
        <w:rPr>
          <w:rFonts w:ascii="PT Astra Serif" w:hAnsi="PT Astra Serif"/>
          <w:sz w:val="28"/>
          <w:szCs w:val="28"/>
        </w:rPr>
        <w:t xml:space="preserve">раждан может проводиться в порядке и случаях, предусмотренных Федеральным законом от </w:t>
      </w:r>
      <w:r>
        <w:rPr>
          <w:rFonts w:ascii="PT Astra Serif" w:hAnsi="PT Astra Serif"/>
          <w:color w:val="000000"/>
          <w:sz w:val="28"/>
          <w:szCs w:val="28"/>
        </w:rPr>
        <w:t>20 марта 2025 года № 33</w:t>
      </w:r>
      <w:r>
        <w:rPr>
          <w:rFonts w:ascii="PT Astra Serif" w:hAnsi="PT Astra Serif"/>
          <w:sz w:val="28"/>
          <w:szCs w:val="28"/>
        </w:rPr>
        <w:t>-ФЗ и законом Алтайского края от 31 марта 2021 года № 24-ЗС «О критериях определения границ части территории населённого пункта, на которой может пр</w:t>
      </w:r>
      <w:r>
        <w:rPr>
          <w:rFonts w:ascii="PT Astra Serif" w:hAnsi="PT Astra Serif"/>
          <w:sz w:val="28"/>
          <w:szCs w:val="28"/>
        </w:rPr>
        <w:t>оводиться сход граждан по вопросу введения и использования средств самообложения граждан».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</w:t>
      </w:r>
      <w:r>
        <w:rPr>
          <w:rFonts w:ascii="PT Astra Serif" w:hAnsi="PT Astra Serif"/>
          <w:sz w:val="28"/>
          <w:szCs w:val="28"/>
        </w:rPr>
        <w:t xml:space="preserve">и его территории) или поселения.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</w:t>
      </w:r>
      <w:r>
        <w:rPr>
          <w:rFonts w:ascii="PT Astra Serif" w:hAnsi="PT Astra Serif"/>
          <w:sz w:val="28"/>
          <w:szCs w:val="28"/>
        </w:rPr>
        <w:t xml:space="preserve">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 </w:t>
      </w:r>
      <w:r>
        <w:rPr>
          <w:rFonts w:ascii="PT Astra Serif" w:eastAsia="Calibri" w:hAnsi="PT Astra Serif"/>
          <w:color w:val="000000"/>
          <w:sz w:val="28"/>
          <w:szCs w:val="28"/>
        </w:rPr>
        <w:t>Проведение схода граждан обеспечивается главой сельсовета</w:t>
      </w:r>
      <w:r>
        <w:rPr>
          <w:rFonts w:ascii="PT Astra Serif" w:eastAsia="Calibri" w:hAnsi="PT Astra Serif"/>
          <w:color w:val="000000"/>
          <w:sz w:val="28"/>
          <w:szCs w:val="28"/>
        </w:rPr>
        <w:t xml:space="preserve">. </w:t>
      </w:r>
    </w:p>
    <w:p w:rsidR="00A23692" w:rsidRDefault="00B1001D">
      <w:pPr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color w:val="000000"/>
          <w:sz w:val="28"/>
          <w:szCs w:val="28"/>
        </w:rPr>
        <w:t xml:space="preserve">В соответствии с правовым актом главы сельсовета жители поселения оповещаются о времени и месте проведения схода граждан не позднее чем за </w:t>
      </w:r>
      <w:r>
        <w:rPr>
          <w:rFonts w:ascii="PT Astra Serif" w:eastAsia="Calibri" w:hAnsi="PT Astra Serif"/>
          <w:color w:val="FF0000"/>
          <w:sz w:val="28"/>
          <w:szCs w:val="28"/>
          <w:highlight w:val="yellow"/>
        </w:rPr>
        <w:t>15</w:t>
      </w:r>
      <w:r>
        <w:rPr>
          <w:rFonts w:ascii="PT Astra Serif" w:eastAsia="Calibri" w:hAnsi="PT Astra Serif"/>
          <w:color w:val="000000"/>
          <w:sz w:val="28"/>
          <w:szCs w:val="28"/>
        </w:rPr>
        <w:t xml:space="preserve"> календарных дня до дня проведения схода граждан. </w:t>
      </w:r>
    </w:p>
    <w:p w:rsidR="00A23692" w:rsidRDefault="00B1001D">
      <w:pPr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color w:val="000000"/>
          <w:sz w:val="28"/>
          <w:szCs w:val="28"/>
        </w:rPr>
        <w:t>Проект муниципального правового акта и (или) материалы по воп</w:t>
      </w:r>
      <w:r>
        <w:rPr>
          <w:rFonts w:ascii="PT Astra Serif" w:eastAsia="Calibri" w:hAnsi="PT Astra Serif"/>
          <w:color w:val="000000"/>
          <w:sz w:val="28"/>
          <w:szCs w:val="28"/>
        </w:rPr>
        <w:t xml:space="preserve">росам, выносимым на решение схода граждан публикуются </w:t>
      </w:r>
      <w:r>
        <w:rPr>
          <w:rFonts w:ascii="PT Astra Serif" w:hAnsi="PT Astra Serif"/>
          <w:color w:val="000000"/>
          <w:sz w:val="28"/>
          <w:szCs w:val="28"/>
        </w:rPr>
        <w:t>в газете «</w:t>
      </w:r>
      <w:r>
        <w:rPr>
          <w:rFonts w:ascii="PT Astra Serif" w:hAnsi="PT Astra Serif"/>
          <w:color w:val="FF0000"/>
          <w:sz w:val="28"/>
          <w:szCs w:val="28"/>
        </w:rPr>
        <w:t xml:space="preserve">Сельская правда» и (или) в «Сборнике муниципальных правовых актов </w:t>
      </w:r>
      <w:r>
        <w:rPr>
          <w:rFonts w:ascii="PT Astra Serif" w:hAnsi="PT Astra Serif"/>
          <w:color w:val="FF0000"/>
          <w:sz w:val="28"/>
          <w:szCs w:val="28"/>
        </w:rPr>
        <w:t>Полуям</w:t>
      </w:r>
      <w:r>
        <w:rPr>
          <w:rFonts w:ascii="PT Astra Serif" w:hAnsi="PT Astra Serif"/>
          <w:color w:val="FF0000"/>
          <w:sz w:val="28"/>
          <w:szCs w:val="28"/>
        </w:rPr>
        <w:t>ского сельсовета Михайловского района Алтайского края»</w:t>
      </w:r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r>
        <w:rPr>
          <w:rFonts w:ascii="PT Astra Serif" w:eastAsia="Calibri" w:hAnsi="PT Astra Serif"/>
          <w:color w:val="000000"/>
          <w:sz w:val="28"/>
          <w:szCs w:val="28"/>
        </w:rPr>
        <w:t xml:space="preserve">а также в здании Администрации </w:t>
      </w:r>
      <w:r>
        <w:rPr>
          <w:rFonts w:ascii="PT Astra Serif" w:eastAsia="Calibri" w:hAnsi="PT Astra Serif"/>
          <w:color w:val="000000"/>
          <w:sz w:val="28"/>
          <w:szCs w:val="28"/>
        </w:rPr>
        <w:t>Полуям</w:t>
      </w:r>
      <w:r>
        <w:rPr>
          <w:rFonts w:ascii="PT Astra Serif" w:eastAsia="Calibri" w:hAnsi="PT Astra Serif"/>
          <w:color w:val="000000"/>
          <w:sz w:val="28"/>
          <w:szCs w:val="28"/>
        </w:rPr>
        <w:t xml:space="preserve">ского сельсовета Михайловского района Алтайского края на стенде, (далее по тексту Устава – Администрация сельсовета) не позднее чем за </w:t>
      </w:r>
      <w:r>
        <w:rPr>
          <w:rFonts w:ascii="PT Astra Serif" w:eastAsia="Calibri" w:hAnsi="PT Astra Serif"/>
          <w:color w:val="FF0000"/>
          <w:sz w:val="28"/>
          <w:szCs w:val="28"/>
        </w:rPr>
        <w:t>30</w:t>
      </w:r>
      <w:r>
        <w:rPr>
          <w:rFonts w:ascii="PT Astra Serif" w:eastAsia="Calibri" w:hAnsi="PT Astra Serif"/>
          <w:color w:val="000000"/>
          <w:sz w:val="28"/>
          <w:szCs w:val="28"/>
        </w:rPr>
        <w:t xml:space="preserve"> календарных дней до дня проведения схода граждан. </w:t>
      </w:r>
    </w:p>
    <w:p w:rsidR="00A23692" w:rsidRDefault="00B1001D">
      <w:pPr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color w:val="000000"/>
          <w:sz w:val="28"/>
          <w:szCs w:val="28"/>
        </w:rPr>
        <w:t>4. Органы местного самоуправления и должностные лица местного самоу</w:t>
      </w:r>
      <w:r>
        <w:rPr>
          <w:rFonts w:ascii="PT Astra Serif" w:eastAsia="Calibri" w:hAnsi="PT Astra Serif"/>
          <w:color w:val="000000"/>
          <w:sz w:val="28"/>
          <w:szCs w:val="28"/>
        </w:rPr>
        <w:t>правления поселения обеспечивают исполнение решений, принятых на сходе граждан, в соответствии с разграничением полномочий между ними, определенным настоящим Уставом.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Решение схода граждан считается принятым, если за него проголосовало более половины уч</w:t>
      </w:r>
      <w:r>
        <w:rPr>
          <w:rFonts w:ascii="PT Astra Serif" w:hAnsi="PT Astra Serif"/>
          <w:sz w:val="28"/>
          <w:szCs w:val="28"/>
        </w:rPr>
        <w:t>астников схода граждан.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6. Решения, принятые на сходе граждан, подлежат официальному опубликованию.</w:t>
      </w:r>
    </w:p>
    <w:p w:rsidR="00A23692" w:rsidRDefault="00B1001D">
      <w:pPr>
        <w:tabs>
          <w:tab w:val="left" w:pos="2955"/>
        </w:tabs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 xml:space="preserve">Статья 8. Опрос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Опрос граждан проводится на всей территории поселения или на части его территории для выявления мнения населения при принятии решений </w:t>
      </w:r>
      <w:r>
        <w:rPr>
          <w:rFonts w:ascii="PT Astra Serif" w:hAnsi="PT Astra Serif"/>
          <w:sz w:val="28"/>
          <w:szCs w:val="28"/>
        </w:rPr>
        <w:t xml:space="preserve">органами местного самоуправления и должностными лицами местного самоуправления </w:t>
      </w:r>
      <w:r>
        <w:rPr>
          <w:rFonts w:ascii="PT Astra Serif" w:hAnsi="PT Astra Serif"/>
          <w:color w:val="000000"/>
          <w:sz w:val="28"/>
          <w:szCs w:val="28"/>
        </w:rPr>
        <w:t>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Алтайского края в части о</w:t>
      </w:r>
      <w:r>
        <w:rPr>
          <w:rFonts w:ascii="PT Astra Serif" w:hAnsi="PT Astra Serif"/>
          <w:color w:val="000000"/>
          <w:sz w:val="28"/>
          <w:szCs w:val="28"/>
        </w:rPr>
        <w:t>существления полномочий по решению вопросов установления общих принципов организации местного самоуправления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 </w:t>
      </w:r>
      <w:r>
        <w:rPr>
          <w:rFonts w:ascii="PT Astra Serif" w:hAnsi="PT Astra Serif"/>
          <w:color w:val="000000"/>
          <w:sz w:val="28"/>
          <w:szCs w:val="28"/>
        </w:rPr>
        <w:t>Порядок назначения и проведения опроса граждан определяется положением, утверждаемым решением Совета депутатов, в соответствии с законом Алтайс</w:t>
      </w:r>
      <w:r>
        <w:rPr>
          <w:rFonts w:ascii="PT Astra Serif" w:hAnsi="PT Astra Serif"/>
          <w:color w:val="000000"/>
          <w:sz w:val="28"/>
          <w:szCs w:val="28"/>
        </w:rPr>
        <w:t>кого края от 30 июня 2015 года № 59-ЗС «О порядке назначения и проведения опроса граждан в муниципальных образованиях Алтайского края».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3. Результаты опроса носят рекомендательный характер и подлежат обнародованию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9. Публичные слушания, общественн</w:t>
      </w:r>
      <w:r>
        <w:rPr>
          <w:rFonts w:ascii="PT Astra Serif" w:hAnsi="PT Astra Serif" w:cs="Times New Roman"/>
          <w:bCs/>
          <w:szCs w:val="28"/>
        </w:rPr>
        <w:t>ые обсуждения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Публичные слушания могут проводиться </w:t>
      </w:r>
      <w:r>
        <w:rPr>
          <w:rFonts w:ascii="PT Astra Serif" w:hAnsi="PT Astra Serif"/>
          <w:color w:val="000000"/>
          <w:sz w:val="28"/>
          <w:szCs w:val="28"/>
        </w:rPr>
        <w:t>на всей территории поселения д</w:t>
      </w:r>
      <w:r>
        <w:rPr>
          <w:rFonts w:ascii="PT Astra Serif" w:hAnsi="PT Astra Serif"/>
          <w:sz w:val="28"/>
          <w:szCs w:val="28"/>
        </w:rPr>
        <w:t xml:space="preserve">ля обсуждения с участием жителей поселения проектов муниципальных правовых актов по вопросам </w:t>
      </w:r>
      <w:r>
        <w:rPr>
          <w:rFonts w:ascii="PT Astra Serif" w:hAnsi="PT Astra Serif"/>
          <w:color w:val="000000"/>
          <w:sz w:val="28"/>
          <w:szCs w:val="28"/>
        </w:rPr>
        <w:t>непосредственного обеспечения жизнедеятельности населения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2. На публичные </w:t>
      </w:r>
      <w:r>
        <w:rPr>
          <w:rFonts w:ascii="PT Astra Serif" w:hAnsi="PT Astra Serif"/>
          <w:color w:val="000000"/>
          <w:sz w:val="28"/>
          <w:szCs w:val="28"/>
        </w:rPr>
        <w:t>слушания должны выноситься вопросы, предусмотренные частью 2 статьи 47 Федерального закона от 20 марта 2025 года № 33-ФЗ.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Публичные слушания проводятся по инициативе Совета депутатов, главы сельсовета, жителей поселения.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Публичные слушания, проводимые </w:t>
      </w:r>
      <w:r>
        <w:rPr>
          <w:rFonts w:ascii="PT Astra Serif" w:hAnsi="PT Astra Serif"/>
          <w:sz w:val="28"/>
          <w:szCs w:val="28"/>
        </w:rPr>
        <w:t>по инициативе жителей поселения или Совета депутатов, назначаются Советом депутатов, а по инициативе главы сельсовета - главой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4. Порядок назначения и проведения публичных слушаний, общественных обсуждений определяется решением Совета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в соответствии с законом Алтайского края.</w:t>
      </w:r>
      <w:bookmarkStart w:id="9" w:name="sub_4711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5. Результаты публичных слушаний, общественных обсуждений подлежат обязательному рассмотрению Советом депутатов при рассмотрении проектов муниципальных правовых актов.</w:t>
      </w:r>
      <w:bookmarkStart w:id="10" w:name="sub_4712"/>
      <w:bookmarkEnd w:id="9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6. Результаты публичных слушаний, общественны</w:t>
      </w:r>
      <w:r>
        <w:rPr>
          <w:rFonts w:ascii="PT Astra Serif" w:hAnsi="PT Astra Serif"/>
          <w:color w:val="000000"/>
          <w:sz w:val="28"/>
          <w:szCs w:val="28"/>
        </w:rPr>
        <w:t>х обсуждений, включая мотивированное обоснование принятых решений, подлежат обнародованию.</w:t>
      </w:r>
      <w:bookmarkEnd w:id="10"/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7. Результаты публичных слушаний, общественных обсуждений носят рекомендательный характер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pStyle w:val="4"/>
        <w:tabs>
          <w:tab w:val="left" w:pos="2680"/>
        </w:tabs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ab/>
      </w: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10. Собрание граждан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color w:val="000000"/>
          <w:sz w:val="28"/>
          <w:szCs w:val="28"/>
        </w:rPr>
        <w:t>Собрания граждан могут проводиться: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1" w:name="sub_4815"/>
      <w:r>
        <w:rPr>
          <w:rFonts w:ascii="PT Astra Serif" w:hAnsi="PT Astra Serif"/>
          <w:color w:val="000000"/>
          <w:sz w:val="28"/>
          <w:szCs w:val="28"/>
        </w:rPr>
        <w:t>1) дл</w:t>
      </w:r>
      <w:r>
        <w:rPr>
          <w:rFonts w:ascii="PT Astra Serif" w:hAnsi="PT Astra Serif"/>
          <w:color w:val="000000"/>
          <w:sz w:val="28"/>
          <w:szCs w:val="28"/>
        </w:rPr>
        <w:t>я обсуждения вопросов непосредственного обеспечения жизнедеятельности населения;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2" w:name="sub_4816"/>
      <w:bookmarkEnd w:id="11"/>
      <w:r>
        <w:rPr>
          <w:rFonts w:ascii="PT Astra Serif" w:hAnsi="PT Astra Serif"/>
          <w:color w:val="000000"/>
          <w:sz w:val="28"/>
          <w:szCs w:val="28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3" w:name="sub_4817"/>
      <w:bookmarkEnd w:id="12"/>
      <w:r>
        <w:rPr>
          <w:rFonts w:ascii="PT Astra Serif" w:hAnsi="PT Astra Serif"/>
          <w:color w:val="000000"/>
          <w:sz w:val="28"/>
          <w:szCs w:val="28"/>
        </w:rPr>
        <w:t>3) на территории поселения или на части его территори</w:t>
      </w:r>
      <w:r>
        <w:rPr>
          <w:rFonts w:ascii="PT Astra Serif" w:hAnsi="PT Astra Serif"/>
          <w:color w:val="000000"/>
          <w:sz w:val="28"/>
          <w:szCs w:val="28"/>
        </w:rPr>
        <w:t>и по вопросу выявления мнения граждан о поддержке инициативного проекта;</w:t>
      </w:r>
      <w:bookmarkStart w:id="14" w:name="sub_4818"/>
      <w:bookmarkEnd w:id="13"/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</w:t>
      </w:r>
      <w:r>
        <w:rPr>
          <w:rFonts w:ascii="PT Astra Serif" w:hAnsi="PT Astra Serif"/>
          <w:color w:val="000000"/>
          <w:sz w:val="28"/>
          <w:szCs w:val="28"/>
        </w:rPr>
        <w:t>нного пункта;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5) </w:t>
      </w:r>
      <w:bookmarkEnd w:id="14"/>
      <w:r>
        <w:rPr>
          <w:rFonts w:ascii="PT Astra Serif" w:hAnsi="PT Astra Serif"/>
          <w:color w:val="000000"/>
          <w:sz w:val="28"/>
          <w:szCs w:val="28"/>
        </w:rPr>
        <w:t>в целях осуществления территориального общественного самоуправления на части территории поселения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Собрание граждан проводится по инициативе населения, Совета депутатов, главы сельсовета, а также в случаях, предусмотренных уставом терри</w:t>
      </w:r>
      <w:r>
        <w:rPr>
          <w:rFonts w:ascii="PT Astra Serif" w:hAnsi="PT Astra Serif"/>
          <w:sz w:val="28"/>
          <w:szCs w:val="28"/>
        </w:rPr>
        <w:t>ториального общественного самоуправления.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Собрание граждан, проводимое по инициативе Совета депутатов или главы сельсовета, назначается Советом депутатов или главой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Собрание граждан, проводимое по инициативе населения, назначается Советом депут</w:t>
      </w:r>
      <w:r>
        <w:rPr>
          <w:rFonts w:ascii="PT Astra Serif" w:hAnsi="PT Astra Serif"/>
          <w:color w:val="000000"/>
          <w:sz w:val="28"/>
          <w:szCs w:val="28"/>
        </w:rPr>
        <w:t>атов в порядке, установленном решением Совета депутатов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>
        <w:rPr>
          <w:rFonts w:ascii="PT Astra Serif" w:hAnsi="PT Astra Serif"/>
          <w:color w:val="000000"/>
          <w:sz w:val="28"/>
          <w:szCs w:val="28"/>
        </w:rPr>
        <w:t>Порядок назначения и проведения собрания граждан, а также полномочия собрания граждан определяются Федеральным законом от 20 марта 2025 года № 33-ФЗ, решением Совета депутатов, уставом территориал</w:t>
      </w:r>
      <w:r>
        <w:rPr>
          <w:rFonts w:ascii="PT Astra Serif" w:hAnsi="PT Astra Serif"/>
          <w:color w:val="000000"/>
          <w:sz w:val="28"/>
          <w:szCs w:val="28"/>
        </w:rPr>
        <w:t>ьного общественного самоуправления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>
        <w:rPr>
          <w:rFonts w:ascii="PT Astra Serif" w:hAnsi="PT Astra Serif"/>
          <w:color w:val="000000"/>
          <w:sz w:val="28"/>
          <w:szCs w:val="28"/>
        </w:rPr>
        <w:t>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</w:t>
      </w:r>
      <w:r>
        <w:rPr>
          <w:rFonts w:ascii="PT Astra Serif" w:hAnsi="PT Astra Serif"/>
          <w:color w:val="000000"/>
          <w:sz w:val="28"/>
          <w:szCs w:val="28"/>
        </w:rPr>
        <w:t>ми местного самоуправления и должностными лицами местного самоуправления.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5.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</w:t>
      </w:r>
      <w:r>
        <w:rPr>
          <w:rFonts w:ascii="PT Astra Serif" w:hAnsi="PT Astra Serif"/>
          <w:color w:val="000000"/>
          <w:sz w:val="28"/>
          <w:szCs w:val="28"/>
        </w:rPr>
        <w:t>несено решение содержащихся в обращениях вопросов, с направлением письменного ответа.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6. Итоги собрания граждан подлежат официальному обнародованию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Статья 11. Инициативные проекты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 целях реализации мероприятий, имеющих приоритетное значение для жител</w:t>
      </w:r>
      <w:r>
        <w:rPr>
          <w:rFonts w:ascii="PT Astra Serif" w:hAnsi="PT Astra Serif"/>
          <w:sz w:val="28"/>
          <w:szCs w:val="28"/>
        </w:rPr>
        <w:t xml:space="preserve">ей поселения или его части, по решению вопросов </w:t>
      </w:r>
      <w:r>
        <w:rPr>
          <w:rFonts w:ascii="PT Astra Serif" w:hAnsi="PT Astra Serif"/>
          <w:color w:val="000000"/>
          <w:sz w:val="28"/>
          <w:szCs w:val="28"/>
        </w:rPr>
        <w:t xml:space="preserve">непосредственного обеспечения жизнедеятельности населения </w:t>
      </w:r>
      <w:r>
        <w:rPr>
          <w:rFonts w:ascii="PT Astra Serif" w:hAnsi="PT Astra Serif"/>
          <w:sz w:val="28"/>
          <w:szCs w:val="28"/>
        </w:rPr>
        <w:t>или иных вопросов, право решения которых предоставлено органам местного самоуправления, в Администрацию сельсовета может быть внесен инициативный прое</w:t>
      </w:r>
      <w:r>
        <w:rPr>
          <w:rFonts w:ascii="PT Astra Serif" w:hAnsi="PT Astra Serif"/>
          <w:sz w:val="28"/>
          <w:szCs w:val="28"/>
        </w:rPr>
        <w:t xml:space="preserve">кт.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Порядок определения части территории поселения, на которой могут реализовываться инициативные проекты, порядок выдвижения, внесения, обсуждения, рассмотрения инициативных проектов, а также проведения их конкурсного отбора устанавливается Советом де</w:t>
      </w:r>
      <w:r>
        <w:rPr>
          <w:rFonts w:ascii="PT Astra Serif" w:hAnsi="PT Astra Serif"/>
          <w:sz w:val="28"/>
          <w:szCs w:val="28"/>
        </w:rPr>
        <w:t xml:space="preserve">путатов в соответствии со статьей </w:t>
      </w:r>
      <w:r>
        <w:rPr>
          <w:rFonts w:ascii="PT Astra Serif" w:hAnsi="PT Astra Serif"/>
          <w:color w:val="000000"/>
          <w:sz w:val="28"/>
          <w:szCs w:val="28"/>
        </w:rPr>
        <w:t>49 Федерального закона от 20 марта 2025 года № 33-ФЗ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12. Территориальное общественное самоуправление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Территориальное общественное самоуправление осуществляется непосредственно населением посредством проведения</w:t>
      </w:r>
      <w:r>
        <w:rPr>
          <w:rFonts w:ascii="PT Astra Serif" w:hAnsi="PT Astra Serif"/>
          <w:sz w:val="28"/>
          <w:szCs w:val="28"/>
        </w:rPr>
        <w:t xml:space="preserve"> собраний (конференций) граждан, а также посредством создания органов территориального общественного самоуправления.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Границы территории, на которой осуществляется территориальное общественное самоуправление, устанавливаются по предложению населения, прожив</w:t>
      </w:r>
      <w:r>
        <w:rPr>
          <w:rFonts w:ascii="PT Astra Serif" w:hAnsi="PT Astra Serif"/>
          <w:sz w:val="28"/>
          <w:szCs w:val="28"/>
        </w:rPr>
        <w:t>ающего на соответствующей территории, Советом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color w:val="000000"/>
          <w:sz w:val="28"/>
          <w:szCs w:val="28"/>
        </w:rPr>
        <w:t>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положением, утверждаемым решение</w:t>
      </w:r>
      <w:r>
        <w:rPr>
          <w:rFonts w:ascii="PT Astra Serif" w:hAnsi="PT Astra Serif"/>
          <w:color w:val="000000"/>
          <w:sz w:val="28"/>
          <w:szCs w:val="28"/>
        </w:rPr>
        <w:t>м Совета депутатов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A23692"/>
    <w:p w:rsidR="00A23692" w:rsidRDefault="00B1001D">
      <w:pPr>
        <w:pStyle w:val="ConsNonformat"/>
        <w:autoSpaceDE/>
        <w:autoSpaceDN/>
        <w:adjustRightInd/>
        <w:ind w:firstLine="709"/>
        <w:jc w:val="both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lastRenderedPageBreak/>
        <w:t>ГЛАВА 3. ОРГАНЫ МЕСТНОГО САМОУПРАВЛЕНИЯ.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ДОЛЖНОСТНЫЕ ЛИЦА МЕСТНОГО САМОУПРАВЛЕНИЯ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5"/>
        <w:ind w:firstLine="709"/>
        <w:rPr>
          <w:rFonts w:ascii="PT Astra Serif" w:hAnsi="PT Astra Serif" w:cs="Times New Roman"/>
          <w:color w:val="auto"/>
          <w:kern w:val="2"/>
          <w:szCs w:val="28"/>
        </w:rPr>
      </w:pPr>
      <w:r>
        <w:rPr>
          <w:rFonts w:ascii="PT Astra Serif" w:hAnsi="PT Astra Serif" w:cs="Times New Roman"/>
          <w:color w:val="auto"/>
          <w:kern w:val="2"/>
          <w:szCs w:val="28"/>
        </w:rPr>
        <w:t>Статья 13. Структура органов местного самоуправления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Структуру органов местного самоуправления составляют: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Совет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глава сельсовета</w:t>
      </w:r>
      <w:r>
        <w:rPr>
          <w:rFonts w:ascii="PT Astra Serif" w:hAnsi="PT Astra Serif"/>
          <w:sz w:val="28"/>
          <w:szCs w:val="28"/>
        </w:rPr>
        <w:t xml:space="preserve">;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Администрация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 xml:space="preserve">2.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депутатов, принявшего указанное решение, за исключением случаев, </w:t>
      </w:r>
      <w:r>
        <w:rPr>
          <w:rFonts w:ascii="PT Astra Serif" w:hAnsi="PT Astra Serif"/>
          <w:color w:val="FF0000"/>
          <w:sz w:val="28"/>
          <w:szCs w:val="28"/>
        </w:rPr>
        <w:t>предусмотренных Федеральным законом от 20 марта 2025 года № 33-ФЗ.</w:t>
      </w:r>
    </w:p>
    <w:p w:rsidR="00A23692" w:rsidRDefault="00B100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3. Должностным лицом местного самоуправления является лицо, замещающее муниципальную должность, наделенное в соответствии с настоящим Уставом исполнительно-распорядительными полномочиями по</w:t>
      </w:r>
      <w:r>
        <w:rPr>
          <w:rFonts w:ascii="PT Astra Serif" w:hAnsi="PT Astra Serif"/>
          <w:color w:val="FF0000"/>
          <w:sz w:val="28"/>
          <w:szCs w:val="28"/>
        </w:rPr>
        <w:t xml:space="preserve"> решению вопросов непосредственного обеспечения жизнедеятельности населения и (или) по организации деятельности органа местного самоуправления.</w:t>
      </w:r>
    </w:p>
    <w:p w:rsidR="00A23692" w:rsidRDefault="00B100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4. К лицам, замещающим муниципальные должности, относятся:</w:t>
      </w:r>
    </w:p>
    <w:p w:rsidR="00A23692" w:rsidRDefault="00B100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1) депутат;</w:t>
      </w:r>
    </w:p>
    <w:p w:rsidR="00A23692" w:rsidRDefault="00B1001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color w:val="FF0000"/>
          <w:sz w:val="28"/>
          <w:szCs w:val="28"/>
        </w:rPr>
        <w:t>2) глава сельсовета.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14. Совет де</w:t>
      </w:r>
      <w:r>
        <w:rPr>
          <w:rFonts w:ascii="PT Astra Serif" w:hAnsi="PT Astra Serif" w:cs="Times New Roman"/>
          <w:bCs/>
          <w:szCs w:val="28"/>
        </w:rPr>
        <w:t>путатов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Совет депутатов является постоянно действующим представительным органом поселения.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Совет депутатов состоит из 7 депутатов, избираемых на муниципальных выборах.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Срок полномочий Совета депутатов и его депутатов составляет пять лет </w:t>
      </w:r>
      <w:r>
        <w:rPr>
          <w:rFonts w:ascii="PT Astra Serif" w:hAnsi="PT Astra Serif"/>
          <w:color w:val="000000"/>
          <w:sz w:val="28"/>
          <w:szCs w:val="28"/>
        </w:rPr>
        <w:t xml:space="preserve">и </w:t>
      </w:r>
      <w:r>
        <w:rPr>
          <w:rFonts w:ascii="PT Astra Serif" w:hAnsi="PT Astra Serif"/>
          <w:color w:val="000000"/>
          <w:sz w:val="28"/>
          <w:szCs w:val="28"/>
        </w:rPr>
        <w:t>исчисляется со дня первого правомочного заседания Совета депутатов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Совет депутатов может осуществлять свои полномочия в случае избрания не менее двух третей от установленной численности депутатов.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Полномочия Совета депутатов прекращаются </w:t>
      </w:r>
      <w:r>
        <w:rPr>
          <w:rFonts w:ascii="PT Astra Serif" w:hAnsi="PT Astra Serif"/>
          <w:color w:val="000000"/>
          <w:sz w:val="28"/>
          <w:szCs w:val="28"/>
        </w:rPr>
        <w:t>со дня нач</w:t>
      </w:r>
      <w:r>
        <w:rPr>
          <w:rFonts w:ascii="PT Astra Serif" w:hAnsi="PT Astra Serif"/>
          <w:color w:val="000000"/>
          <w:sz w:val="28"/>
          <w:szCs w:val="28"/>
        </w:rPr>
        <w:t>ала работы первого правомочного заседания Совета депутатов нового созыва, за исключением случаев досрочного прекращения полномочий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Совет депутатов осуществляет свои полномочия и принимает решения в коллегиальном порядке.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Совет депутатов обладает пра</w:t>
      </w:r>
      <w:r>
        <w:rPr>
          <w:rFonts w:ascii="PT Astra Serif" w:hAnsi="PT Astra Serif"/>
          <w:sz w:val="28"/>
          <w:szCs w:val="28"/>
        </w:rPr>
        <w:t>вом законодательной инициативы в Алтайском краевом Законодательном Собрании.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 Совет депутатов не обладает правами юридического лица.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Полное наименование -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 xml:space="preserve">ский сельский Совет депутатов Михайловского района Алтайского края - помещается на бланках, </w:t>
      </w:r>
      <w:r>
        <w:rPr>
          <w:rFonts w:ascii="PT Astra Serif" w:hAnsi="PT Astra Serif"/>
          <w:sz w:val="28"/>
          <w:szCs w:val="28"/>
        </w:rPr>
        <w:t>штампах и печатях Совета депутатов.</w:t>
      </w:r>
    </w:p>
    <w:p w:rsidR="00A23692" w:rsidRDefault="00B1001D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 Местонахождение Совета депутатов: </w:t>
      </w:r>
      <w:r>
        <w:rPr>
          <w:rFonts w:ascii="PT Astra Serif" w:hAnsi="PT Astra Serif"/>
          <w:sz w:val="28"/>
          <w:szCs w:val="28"/>
        </w:rPr>
        <w:t>658966</w:t>
      </w:r>
      <w:r>
        <w:rPr>
          <w:rFonts w:ascii="PT Astra Serif" w:hAnsi="PT Astra Serif"/>
          <w:sz w:val="28"/>
          <w:szCs w:val="28"/>
        </w:rPr>
        <w:t xml:space="preserve">, село </w:t>
      </w:r>
      <w:r>
        <w:rPr>
          <w:rFonts w:ascii="PT Astra Serif" w:hAnsi="PT Astra Serif"/>
          <w:sz w:val="28"/>
          <w:szCs w:val="28"/>
        </w:rPr>
        <w:t>Полуямки</w:t>
      </w:r>
      <w:r>
        <w:rPr>
          <w:rFonts w:ascii="PT Astra Serif" w:hAnsi="PT Astra Serif"/>
          <w:sz w:val="28"/>
          <w:szCs w:val="28"/>
        </w:rPr>
        <w:t xml:space="preserve"> Михайловского района Алтайского края, ул. </w:t>
      </w:r>
      <w:r>
        <w:rPr>
          <w:rFonts w:ascii="PT Astra Serif" w:hAnsi="PT Astra Serif"/>
          <w:sz w:val="28"/>
          <w:szCs w:val="28"/>
        </w:rPr>
        <w:t>Советская</w:t>
      </w:r>
      <w:r>
        <w:rPr>
          <w:rFonts w:ascii="PT Astra Serif" w:hAnsi="PT Astra Serif"/>
          <w:sz w:val="28"/>
          <w:szCs w:val="28"/>
        </w:rPr>
        <w:t>, 3</w:t>
      </w:r>
      <w:r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10. Основной формой деятельности Совета депутатов является сессия. Сессии проводятся гласно и носят откр</w:t>
      </w:r>
      <w:r>
        <w:rPr>
          <w:rFonts w:ascii="PT Astra Serif" w:hAnsi="PT Astra Serif"/>
          <w:sz w:val="28"/>
          <w:szCs w:val="28"/>
        </w:rPr>
        <w:t xml:space="preserve">ытый характер.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Совет депутатов может принять решение о проведении закрытой сессии (закрытом слушании вопроса). Основания для принятия данного решения устанавливаются Регламентом Совета депутатов (далее по тексту Устава - Регламент), утверждаемым решением </w:t>
      </w:r>
      <w:r>
        <w:rPr>
          <w:rFonts w:ascii="PT Astra Serif" w:hAnsi="PT Astra Serif"/>
          <w:sz w:val="28"/>
          <w:szCs w:val="28"/>
        </w:rPr>
        <w:t>Совета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11. Совет депутатов собирается на первую сессию не позднее, чем через 30 дней после его избрания в правомочном составе.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Очередные сессии созываются не реже одного раза в три месяца.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Внеочередные сессии созываются по предложению одной тре</w:t>
      </w:r>
      <w:r>
        <w:rPr>
          <w:rFonts w:ascii="PT Astra Serif" w:hAnsi="PT Astra Serif"/>
          <w:sz w:val="28"/>
          <w:szCs w:val="28"/>
        </w:rPr>
        <w:t>ти от установленной численности депутатов, а также по требованию главы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12. Сессия правомочна, если на ней присутствует не менее </w:t>
      </w:r>
      <w:r>
        <w:rPr>
          <w:rFonts w:ascii="PT Astra Serif" w:hAnsi="PT Astra Serif"/>
          <w:color w:val="000000"/>
          <w:sz w:val="28"/>
          <w:szCs w:val="28"/>
        </w:rPr>
        <w:t>половины от установленной численности депутатов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13. Порядок созыва и проведения сессий,</w:t>
      </w:r>
      <w:r>
        <w:rPr>
          <w:rFonts w:ascii="PT Astra Serif" w:hAnsi="PT Astra Serif"/>
          <w:color w:val="000000"/>
          <w:sz w:val="28"/>
          <w:szCs w:val="28"/>
        </w:rPr>
        <w:t xml:space="preserve"> иные вопросы организации деятельности Совета депутатов </w:t>
      </w:r>
      <w:r>
        <w:rPr>
          <w:rFonts w:ascii="PT Astra Serif" w:hAnsi="PT Astra Serif"/>
          <w:sz w:val="28"/>
          <w:szCs w:val="28"/>
        </w:rPr>
        <w:t>устанавливаются Регламентом.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14. Совет депутатов самостоятельно определяет свою структуру.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 В структуру Совета депутатов входят председатель Совета депутатов, заместитель председателя Совета депута</w:t>
      </w:r>
      <w:r>
        <w:rPr>
          <w:rFonts w:ascii="PT Astra Serif" w:hAnsi="PT Astra Serif"/>
          <w:sz w:val="28"/>
          <w:szCs w:val="28"/>
        </w:rPr>
        <w:t xml:space="preserve">тов, постоянные комиссии, иные органы и должностные лица в соответствии с настоящим Уставом и решениями Совета депутатов.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16. Председатель Совета депутатов, заместитель председателя Совета депутатов, председатели постоянных комиссий избираются на должност</w:t>
      </w:r>
      <w:r>
        <w:rPr>
          <w:rFonts w:ascii="PT Astra Serif" w:hAnsi="PT Astra Serif"/>
          <w:sz w:val="28"/>
          <w:szCs w:val="28"/>
        </w:rPr>
        <w:t>ь и освобождаются от замещения должности Советом депутатов в соответствии с Регламентом.</w:t>
      </w:r>
    </w:p>
    <w:p w:rsidR="00A23692" w:rsidRDefault="00A23692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15. Полномочия Совета депутатов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 исключительной компетенции Совета депутатов находятся: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принятие Устава и внесение в него изменений и дополнений;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утв</w:t>
      </w:r>
      <w:r>
        <w:rPr>
          <w:rFonts w:ascii="PT Astra Serif" w:hAnsi="PT Astra Serif"/>
          <w:sz w:val="28"/>
          <w:szCs w:val="28"/>
        </w:rPr>
        <w:t xml:space="preserve">ерждение </w:t>
      </w:r>
      <w:r>
        <w:rPr>
          <w:rFonts w:ascii="PT Astra Serif" w:hAnsi="PT Astra Serif"/>
          <w:snapToGrid w:val="0"/>
          <w:sz w:val="28"/>
          <w:szCs w:val="28"/>
        </w:rPr>
        <w:t>бюджета</w:t>
      </w:r>
      <w:r>
        <w:rPr>
          <w:rFonts w:ascii="PT Astra Serif" w:hAnsi="PT Astra Serif"/>
          <w:sz w:val="28"/>
          <w:szCs w:val="28"/>
        </w:rPr>
        <w:t xml:space="preserve"> поселения и отчета о его исполнении;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>
        <w:rPr>
          <w:rFonts w:ascii="PT Astra Serif" w:hAnsi="PT Astra Serif"/>
          <w:color w:val="000000"/>
          <w:sz w:val="28"/>
          <w:szCs w:val="28"/>
        </w:rPr>
        <w:t xml:space="preserve">установление, введение в действие и прекращение действия ранее введенных местных налогов и сборов в соответствии с </w:t>
      </w:r>
      <w:r>
        <w:rPr>
          <w:rStyle w:val="a9"/>
          <w:rFonts w:ascii="PT Astra Serif" w:hAnsi="PT Astra Serif"/>
          <w:color w:val="000000"/>
          <w:sz w:val="28"/>
          <w:szCs w:val="28"/>
        </w:rPr>
        <w:t>законодательством</w:t>
      </w:r>
      <w:r>
        <w:rPr>
          <w:rFonts w:ascii="PT Astra Serif" w:hAnsi="PT Astra Serif"/>
          <w:color w:val="000000"/>
          <w:sz w:val="28"/>
          <w:szCs w:val="28"/>
        </w:rPr>
        <w:t xml:space="preserve"> Российской Федерации о налогах и сборах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утверждение стратегии </w:t>
      </w:r>
      <w:r>
        <w:rPr>
          <w:rFonts w:ascii="PT Astra Serif" w:hAnsi="PT Astra Serif"/>
          <w:sz w:val="28"/>
          <w:szCs w:val="28"/>
        </w:rPr>
        <w:t>социально-экономического развития поселения;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определение порядка управления и распоряжения имуществом, находящимся в собственности поселения;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определение порядка принятия решений о создании, реорганизации и ликвидации муниципальных предприятий, а так</w:t>
      </w:r>
      <w:r>
        <w:rPr>
          <w:rFonts w:ascii="PT Astra Serif" w:hAnsi="PT Astra Serif"/>
          <w:sz w:val="28"/>
          <w:szCs w:val="28"/>
        </w:rPr>
        <w:t>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определение порядка материально-технического и организационного обеспечения деятельности органо</w:t>
      </w:r>
      <w:r>
        <w:rPr>
          <w:rFonts w:ascii="PT Astra Serif" w:hAnsi="PT Astra Serif"/>
          <w:sz w:val="28"/>
          <w:szCs w:val="28"/>
        </w:rPr>
        <w:t>в местного самоуправления;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8) контроль за исполнением органами местного самоуправления и должностными лицами местного самоуправления полномочий по решению вопросов </w:t>
      </w:r>
      <w:r>
        <w:rPr>
          <w:rFonts w:ascii="PT Astra Serif" w:hAnsi="PT Astra Serif"/>
          <w:color w:val="000000"/>
          <w:sz w:val="28"/>
          <w:szCs w:val="28"/>
        </w:rPr>
        <w:t>непосредственного обеспечения жизнедеятельности населения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bCs/>
          <w:iCs/>
          <w:color w:val="000000"/>
          <w:sz w:val="28"/>
          <w:szCs w:val="28"/>
        </w:rPr>
      </w:pPr>
      <w:r>
        <w:rPr>
          <w:rFonts w:ascii="PT Astra Serif" w:hAnsi="PT Astra Serif" w:cs="Times New Roman"/>
          <w:bCs/>
          <w:iCs/>
          <w:color w:val="000000"/>
          <w:sz w:val="28"/>
          <w:szCs w:val="28"/>
        </w:rPr>
        <w:t>9) принятие решения об удалении г</w:t>
      </w:r>
      <w:r>
        <w:rPr>
          <w:rFonts w:ascii="PT Astra Serif" w:hAnsi="PT Astra Serif" w:cs="Times New Roman"/>
          <w:bCs/>
          <w:iCs/>
          <w:color w:val="000000"/>
          <w:sz w:val="28"/>
          <w:szCs w:val="28"/>
        </w:rPr>
        <w:t>лавы сельсовета в отставку</w:t>
      </w:r>
      <w:r>
        <w:rPr>
          <w:rFonts w:ascii="PT Astra Serif" w:hAnsi="PT Astra Serif"/>
          <w:color w:val="000000"/>
          <w:sz w:val="28"/>
          <w:szCs w:val="28"/>
        </w:rPr>
        <w:t xml:space="preserve"> в случаях, предусмотренных Федеральным законом от 20 марта 2025 года № 33-ФЗ</w:t>
      </w:r>
      <w:r>
        <w:rPr>
          <w:rFonts w:ascii="PT Astra Serif" w:hAnsi="PT Astra Serif" w:cs="Times New Roman"/>
          <w:bCs/>
          <w:iCs/>
          <w:color w:val="000000"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 утверждение правил благоустройства территории поселения;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11) заслушивание ежегодных отчетов главы </w:t>
      </w:r>
      <w:r>
        <w:rPr>
          <w:rFonts w:ascii="PT Astra Serif" w:hAnsi="PT Astra Serif"/>
          <w:bCs/>
          <w:iCs/>
          <w:color w:val="000000"/>
          <w:sz w:val="28"/>
          <w:szCs w:val="28"/>
        </w:rPr>
        <w:t>сельсовета</w:t>
      </w:r>
      <w:r>
        <w:rPr>
          <w:rFonts w:ascii="PT Astra Serif" w:hAnsi="PT Astra Serif"/>
          <w:color w:val="000000"/>
          <w:sz w:val="28"/>
          <w:szCs w:val="28"/>
        </w:rPr>
        <w:t xml:space="preserve"> о результатах его деятельности, деятельности Администрации </w:t>
      </w:r>
      <w:r>
        <w:rPr>
          <w:rFonts w:ascii="PT Astra Serif" w:hAnsi="PT Astra Serif"/>
          <w:bCs/>
          <w:iCs/>
          <w:color w:val="000000"/>
          <w:sz w:val="28"/>
          <w:szCs w:val="28"/>
        </w:rPr>
        <w:t>сельсовета</w:t>
      </w:r>
      <w:r>
        <w:rPr>
          <w:rFonts w:ascii="PT Astra Serif" w:hAnsi="PT Astra Serif"/>
          <w:color w:val="000000"/>
          <w:sz w:val="28"/>
          <w:szCs w:val="28"/>
        </w:rPr>
        <w:t xml:space="preserve"> и иных подведомственных главе </w:t>
      </w:r>
      <w:r>
        <w:rPr>
          <w:rFonts w:ascii="PT Astra Serif" w:hAnsi="PT Astra Serif"/>
          <w:bCs/>
          <w:iCs/>
          <w:color w:val="000000"/>
          <w:sz w:val="28"/>
          <w:szCs w:val="28"/>
        </w:rPr>
        <w:t>сельсовета</w:t>
      </w:r>
      <w:r>
        <w:rPr>
          <w:rFonts w:ascii="PT Astra Serif" w:hAnsi="PT Astra Serif"/>
          <w:color w:val="000000"/>
          <w:sz w:val="28"/>
          <w:szCs w:val="28"/>
        </w:rPr>
        <w:t xml:space="preserve"> органов местного самоуправления, в том числе о решении вопросов, поставленных Советом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К полномочиям Совета депутатов относится:</w:t>
      </w:r>
    </w:p>
    <w:p w:rsidR="00A23692" w:rsidRDefault="00B1001D">
      <w:pPr>
        <w:tabs>
          <w:tab w:val="left" w:pos="0"/>
        </w:tabs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>
        <w:rPr>
          <w:rFonts w:ascii="PT Astra Serif" w:hAnsi="PT Astra Serif"/>
          <w:sz w:val="28"/>
          <w:szCs w:val="28"/>
        </w:rPr>
        <w:t xml:space="preserve"> избрание главы сельсовета</w:t>
      </w:r>
      <w:r>
        <w:rPr>
          <w:rFonts w:ascii="PT Astra Serif" w:hAnsi="PT Astra Serif"/>
          <w:bCs/>
          <w:iCs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утверждение Регламента, внесение в него изменений и дополнений;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3) рассмотрение протестов и представлений органов прокуратуры на настоящий Устав, муниципальные правовые акты о внесении в него изменений и дополнений, решения С</w:t>
      </w:r>
      <w:r>
        <w:rPr>
          <w:rFonts w:ascii="PT Astra Serif" w:hAnsi="PT Astra Serif"/>
          <w:color w:val="000000"/>
          <w:sz w:val="28"/>
          <w:szCs w:val="28"/>
        </w:rPr>
        <w:t>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в случаях, предусмотренных федеральными законами, обращение в суд с заявлениями </w:t>
      </w:r>
      <w:r>
        <w:rPr>
          <w:rFonts w:ascii="PT Astra Serif" w:hAnsi="PT Astra Serif"/>
          <w:snapToGrid w:val="0"/>
          <w:sz w:val="28"/>
          <w:szCs w:val="28"/>
        </w:rPr>
        <w:t>в защиту публичных интересов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>
        <w:rPr>
          <w:rFonts w:ascii="PT Astra Serif" w:hAnsi="PT Astra Serif"/>
          <w:bCs/>
          <w:sz w:val="28"/>
          <w:szCs w:val="28"/>
        </w:rPr>
        <w:t xml:space="preserve">установление порядка рассмотрения проекта бюджета </w:t>
      </w:r>
      <w:r>
        <w:rPr>
          <w:rFonts w:ascii="PT Astra Serif" w:hAnsi="PT Astra Serif"/>
          <w:sz w:val="28"/>
          <w:szCs w:val="28"/>
        </w:rPr>
        <w:t>поселения</w:t>
      </w:r>
      <w:r>
        <w:rPr>
          <w:rFonts w:ascii="PT Astra Serif" w:hAnsi="PT Astra Serif"/>
          <w:bCs/>
          <w:sz w:val="28"/>
          <w:szCs w:val="28"/>
        </w:rPr>
        <w:t>, его утверждения и исполнения, утверждения отчета об исполнении</w:t>
      </w:r>
      <w:r>
        <w:rPr>
          <w:rFonts w:ascii="PT Astra Serif" w:hAnsi="PT Astra Serif"/>
          <w:bCs/>
          <w:sz w:val="28"/>
          <w:szCs w:val="28"/>
        </w:rPr>
        <w:t xml:space="preserve"> бюджета </w:t>
      </w:r>
      <w:r>
        <w:rPr>
          <w:rFonts w:ascii="PT Astra Serif" w:hAnsi="PT Astra Serif"/>
          <w:sz w:val="28"/>
          <w:szCs w:val="28"/>
        </w:rPr>
        <w:t>поселения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определение порядка, размера и срока перечисления в бюджет поселения части прибыли муниципальных унитарных предприятий, остающейся в их распоряжении после уплаты налогов и иных обязательных платежей;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7)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Cs/>
          <w:iCs/>
          <w:sz w:val="28"/>
          <w:szCs w:val="28"/>
        </w:rPr>
        <w:t>принятие решений совместно с п</w:t>
      </w:r>
      <w:r>
        <w:rPr>
          <w:rFonts w:ascii="PT Astra Serif" w:hAnsi="PT Astra Serif"/>
          <w:bCs/>
          <w:iCs/>
          <w:sz w:val="28"/>
          <w:szCs w:val="28"/>
        </w:rPr>
        <w:t xml:space="preserve">редставительными органами иных муниципальных образований об учреждении для совместного решения вопросов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>
        <w:rPr>
          <w:rFonts w:ascii="PT Astra Serif" w:hAnsi="PT Astra Serif"/>
          <w:bCs/>
          <w:iCs/>
          <w:sz w:val="28"/>
          <w:szCs w:val="28"/>
        </w:rPr>
        <w:t xml:space="preserve"> межмуниципальных хозяйственных обществ;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</w:t>
      </w:r>
      <w:r>
        <w:rPr>
          <w:rFonts w:ascii="PT Astra Serif" w:hAnsi="PT Astra Serif"/>
          <w:bCs/>
          <w:iCs/>
          <w:sz w:val="28"/>
          <w:szCs w:val="28"/>
        </w:rPr>
        <w:t xml:space="preserve"> принятие решений о создании некоммерческих организа</w:t>
      </w:r>
      <w:r>
        <w:rPr>
          <w:rFonts w:ascii="PT Astra Serif" w:hAnsi="PT Astra Serif"/>
          <w:bCs/>
          <w:iCs/>
          <w:sz w:val="28"/>
          <w:szCs w:val="28"/>
        </w:rPr>
        <w:t>ций в форме автономных некоммерческих организаций и фондов;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9)</w:t>
      </w:r>
      <w:r>
        <w:rPr>
          <w:rFonts w:ascii="PT Astra Serif" w:hAnsi="PT Astra Serif"/>
          <w:sz w:val="28"/>
          <w:szCs w:val="28"/>
        </w:rPr>
        <w:t xml:space="preserve"> определение в соответствии с федеральными законами порядка принятия решений об условиях приватизации муниципального имущества;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10)</w:t>
      </w:r>
      <w:r>
        <w:rPr>
          <w:rFonts w:ascii="PT Astra Serif" w:hAnsi="PT Astra Serif"/>
          <w:sz w:val="28"/>
          <w:szCs w:val="28"/>
        </w:rPr>
        <w:t xml:space="preserve"> принятие решений о приватизации имущества, находящегося в собственности поселения, о сделках с имуществом, находящимся в собственности поселения, подлежащих утверждению Советом депутатов;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11)</w:t>
      </w:r>
      <w:r>
        <w:rPr>
          <w:rFonts w:ascii="PT Astra Serif" w:hAnsi="PT Astra Serif"/>
          <w:sz w:val="28"/>
          <w:szCs w:val="28"/>
        </w:rPr>
        <w:t xml:space="preserve"> установление порядка финансирования мероприятий по улучшению ус</w:t>
      </w:r>
      <w:r>
        <w:rPr>
          <w:rFonts w:ascii="PT Astra Serif" w:hAnsi="PT Astra Serif"/>
          <w:sz w:val="28"/>
          <w:szCs w:val="28"/>
        </w:rPr>
        <w:t>ловий и охраны труда за счет средств бюджета поселения, внебюджетных источников;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12) осуществление иных полномочий в соответствии с федеральными законами, законами Алтайского края, настоящим Уставом. </w:t>
      </w:r>
    </w:p>
    <w:p w:rsidR="00A23692" w:rsidRDefault="00A23692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Статья 16. Досрочное прекращение полномочий Совета </w:t>
      </w:r>
      <w:r>
        <w:rPr>
          <w:rFonts w:ascii="PT Astra Serif" w:hAnsi="PT Astra Serif"/>
          <w:b/>
          <w:bCs/>
          <w:sz w:val="28"/>
          <w:szCs w:val="28"/>
        </w:rPr>
        <w:t>депутатов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Полномочия Совета депутатов могут быть досрочно прекращены в случае: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>
        <w:rPr>
          <w:rFonts w:ascii="PT Astra Serif" w:hAnsi="PT Astra Serif"/>
          <w:color w:val="000000"/>
          <w:sz w:val="28"/>
          <w:szCs w:val="28"/>
        </w:rPr>
        <w:t>вступления в силу закона Алтайского края о его роспуске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принятия Советом депутатов решения о самороспуске;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вступления в силу решения Алтайского краевого суда о непр</w:t>
      </w:r>
      <w:r>
        <w:rPr>
          <w:rFonts w:ascii="PT Astra Serif" w:hAnsi="PT Astra Serif"/>
          <w:sz w:val="28"/>
          <w:szCs w:val="28"/>
        </w:rPr>
        <w:t>авомочности данного состава депутатов, в том числе в связи со сложением депутатами своих полномочий;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преобразования поселения, осуществляемого в соответствии с частями </w:t>
      </w:r>
      <w:r>
        <w:rPr>
          <w:rFonts w:ascii="PT Astra Serif" w:hAnsi="PT Astra Serif"/>
          <w:color w:val="000000"/>
          <w:sz w:val="28"/>
          <w:szCs w:val="28"/>
        </w:rPr>
        <w:t>6 и 7 статьи 12 Федерального закона от 20 марта 2025 года № 33-ФЗ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увеличения числ</w:t>
      </w:r>
      <w:r>
        <w:rPr>
          <w:rFonts w:ascii="PT Astra Serif" w:hAnsi="PT Astra Serif"/>
          <w:sz w:val="28"/>
          <w:szCs w:val="28"/>
        </w:rPr>
        <w:t>енности избирателей поселения более чем на 25 процентов;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6) нарушения срока издания муниципального правового акта, требуемого для реализации решения, принятого путем прямого волеизъявления граждан.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Полномочия Совета депутатов по основаниям, предусмотрен</w:t>
      </w:r>
      <w:r>
        <w:rPr>
          <w:rFonts w:ascii="PT Astra Serif" w:hAnsi="PT Astra Serif"/>
          <w:sz w:val="28"/>
          <w:szCs w:val="28"/>
        </w:rPr>
        <w:t>ным пунктами 1, 4, 5 части 1 настоящей статьи, прекращаются досрочно в соответствии с законом Алтайского края.</w:t>
      </w:r>
    </w:p>
    <w:p w:rsidR="00A23692" w:rsidRDefault="00B100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Решение о самороспуске принимается не менее чем тремя четвертями голосов от установленной численности депутатов по письменному предложению, вн</w:t>
      </w:r>
      <w:r>
        <w:rPr>
          <w:rFonts w:ascii="PT Astra Serif" w:hAnsi="PT Astra Serif"/>
          <w:sz w:val="28"/>
          <w:szCs w:val="28"/>
        </w:rPr>
        <w:t xml:space="preserve">есенному в Совет депутатов не менее чем одной третьей частью от установленной численности депутатов. 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5"/>
        <w:ind w:firstLine="709"/>
        <w:rPr>
          <w:rFonts w:ascii="PT Astra Serif" w:hAnsi="PT Astra Serif" w:cs="Times New Roman"/>
          <w:color w:val="auto"/>
          <w:szCs w:val="28"/>
        </w:rPr>
      </w:pPr>
      <w:r>
        <w:rPr>
          <w:rFonts w:ascii="PT Astra Serif" w:hAnsi="PT Astra Serif" w:cs="Times New Roman"/>
          <w:color w:val="auto"/>
          <w:szCs w:val="28"/>
        </w:rPr>
        <w:t xml:space="preserve">Статья 17. Правовой статус депутата </w:t>
      </w:r>
    </w:p>
    <w:p w:rsidR="00A23692" w:rsidRDefault="00B1001D">
      <w:pPr>
        <w:pStyle w:val="5"/>
        <w:ind w:firstLine="709"/>
        <w:rPr>
          <w:rFonts w:ascii="PT Astra Serif" w:hAnsi="PT Astra Serif" w:cs="Times New Roman"/>
          <w:b w:val="0"/>
          <w:color w:val="auto"/>
          <w:szCs w:val="28"/>
        </w:rPr>
      </w:pPr>
      <w:r>
        <w:rPr>
          <w:rFonts w:ascii="PT Astra Serif" w:hAnsi="PT Astra Serif" w:cs="Times New Roman"/>
          <w:b w:val="0"/>
          <w:color w:val="auto"/>
          <w:szCs w:val="28"/>
        </w:rPr>
        <w:t>1. Депутат является полномочным представителем избирателей, проживающих на территории соответствующего избирательног</w:t>
      </w:r>
      <w:r>
        <w:rPr>
          <w:rFonts w:ascii="PT Astra Serif" w:hAnsi="PT Astra Serif" w:cs="Times New Roman"/>
          <w:b w:val="0"/>
          <w:color w:val="auto"/>
          <w:szCs w:val="28"/>
        </w:rPr>
        <w:t>о округа, отчитывается перед ними о своей деятельности не реже одного раза в год.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Органы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местного самоуправления депутату обеспечивают условия для беспрепятственного осуществления своих полномочий.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 w:cs="PT Astra Serif"/>
          <w:color w:val="000000"/>
          <w:sz w:val="28"/>
          <w:szCs w:val="28"/>
          <w:lang w:eastAsia="en-US"/>
        </w:rPr>
      </w:pPr>
      <w:r>
        <w:rPr>
          <w:rFonts w:ascii="PT Astra Serif" w:eastAsia="Calibri" w:hAnsi="PT Astra Serif" w:cs="PT Astra Serif"/>
          <w:color w:val="000000"/>
          <w:sz w:val="28"/>
          <w:szCs w:val="28"/>
          <w:lang w:eastAsia="en-US"/>
        </w:rPr>
        <w:t xml:space="preserve">Правовыми актами Администрации сельсовета определяются </w:t>
      </w:r>
      <w:r>
        <w:rPr>
          <w:rFonts w:ascii="PT Astra Serif" w:eastAsia="Calibri" w:hAnsi="PT Astra Serif" w:cs="PT Astra Serif"/>
          <w:color w:val="000000"/>
          <w:sz w:val="28"/>
          <w:szCs w:val="28"/>
          <w:lang w:eastAsia="en-US"/>
        </w:rPr>
        <w:t>специально отведенные места и перечень помещений для проведения встреч депутатов с избирателями, в том числе порядок их предоставления.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Депутаты осуществляют свои полномочия на непостоянной основе.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Гарантии осуществления полномочий депутата устанавли</w:t>
      </w:r>
      <w:r>
        <w:rPr>
          <w:rFonts w:ascii="PT Astra Serif" w:hAnsi="PT Astra Serif"/>
          <w:sz w:val="28"/>
          <w:szCs w:val="28"/>
        </w:rPr>
        <w:t>ваются настоящим Уставом в соответствии с федеральными законами и законом Алтайского края о г</w:t>
      </w:r>
      <w:r>
        <w:rPr>
          <w:rFonts w:ascii="PT Astra Serif" w:hAnsi="PT Astra Serif"/>
          <w:sz w:val="28"/>
          <w:szCs w:val="28"/>
          <w:shd w:val="clear" w:color="auto" w:fill="FFFFFF"/>
        </w:rPr>
        <w:t>арантиях осуществления полномочий лица, замещающего муниципальную должность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Депутату для осуществления своих полномочий на непостоянной основе в соответствии с за</w:t>
      </w:r>
      <w:r>
        <w:rPr>
          <w:rFonts w:ascii="PT Astra Serif" w:hAnsi="PT Astra Serif"/>
          <w:sz w:val="28"/>
          <w:szCs w:val="28"/>
        </w:rPr>
        <w:t>коном Алтайского края о г</w:t>
      </w:r>
      <w:r>
        <w:rPr>
          <w:rFonts w:ascii="PT Astra Serif" w:hAnsi="PT Astra Serif"/>
          <w:sz w:val="28"/>
          <w:szCs w:val="28"/>
          <w:shd w:val="clear" w:color="auto" w:fill="FFFFFF"/>
        </w:rPr>
        <w:t>арантиях осуществления полномочий лица, замещающего муниципальную должность,</w:t>
      </w:r>
      <w:r>
        <w:rPr>
          <w:rFonts w:ascii="PT Astra Serif" w:eastAsia="Calibri" w:hAnsi="PT Astra Serif"/>
          <w:sz w:val="28"/>
          <w:szCs w:val="28"/>
        </w:rPr>
        <w:t xml:space="preserve"> гарантируется </w:t>
      </w:r>
      <w:r>
        <w:rPr>
          <w:rFonts w:ascii="PT Astra Serif" w:hAnsi="PT Astra Serif"/>
          <w:sz w:val="28"/>
          <w:szCs w:val="28"/>
          <w:shd w:val="clear" w:color="auto" w:fill="FFFFFF"/>
        </w:rPr>
        <w:t>освобождение работодателем от работы с сохранением места работы (должности) на период</w:t>
      </w:r>
      <w:r>
        <w:rPr>
          <w:rFonts w:ascii="PT Astra Serif" w:eastAsia="Calibri" w:hAnsi="PT Astra Serif"/>
          <w:sz w:val="28"/>
          <w:szCs w:val="28"/>
        </w:rPr>
        <w:t>, который составляет в совокупности 2</w:t>
      </w:r>
      <w:r>
        <w:rPr>
          <w:rFonts w:ascii="PT Astra Serif" w:eastAsia="Calibri" w:hAnsi="PT Astra Serif"/>
          <w:color w:val="FF0000"/>
          <w:sz w:val="28"/>
          <w:szCs w:val="28"/>
        </w:rPr>
        <w:t xml:space="preserve"> </w:t>
      </w:r>
      <w:r>
        <w:rPr>
          <w:rFonts w:ascii="PT Astra Serif" w:eastAsia="Calibri" w:hAnsi="PT Astra Serif"/>
          <w:sz w:val="28"/>
          <w:szCs w:val="28"/>
        </w:rPr>
        <w:t>рабочих дня в мес</w:t>
      </w:r>
      <w:r>
        <w:rPr>
          <w:rFonts w:ascii="PT Astra Serif" w:eastAsia="Calibri" w:hAnsi="PT Astra Serif"/>
          <w:sz w:val="28"/>
          <w:szCs w:val="28"/>
        </w:rPr>
        <w:t>яц.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Депутат имеет удостоверение, являющееся основным документом, подтверждающим полномочия депутата, которым он пользуется в течение всего срока своих полномочий.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Осуществляя свои полномочия, депутат имеет право: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участвовать по поручению Совета д</w:t>
      </w:r>
      <w:r>
        <w:rPr>
          <w:rFonts w:ascii="PT Astra Serif" w:hAnsi="PT Astra Serif"/>
          <w:sz w:val="28"/>
          <w:szCs w:val="28"/>
        </w:rPr>
        <w:t xml:space="preserve">епутатов,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>
        <w:rPr>
          <w:rFonts w:ascii="PT Astra Serif" w:hAnsi="PT Astra Serif"/>
          <w:sz w:val="28"/>
          <w:szCs w:val="28"/>
        </w:rPr>
        <w:t>, отдельных государственных полномоч</w:t>
      </w:r>
      <w:r>
        <w:rPr>
          <w:rFonts w:ascii="PT Astra Serif" w:hAnsi="PT Astra Serif"/>
          <w:sz w:val="28"/>
          <w:szCs w:val="28"/>
        </w:rPr>
        <w:t>ий, переданных органам местного самоуправления,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Совета де</w:t>
      </w:r>
      <w:r>
        <w:rPr>
          <w:rFonts w:ascii="PT Astra Serif" w:hAnsi="PT Astra Serif"/>
          <w:sz w:val="28"/>
          <w:szCs w:val="28"/>
        </w:rPr>
        <w:t>путатов и вносить предложения по устранению выявленных недостатков, отмене незаконных решений и привлечению к ответственности виновных лиц;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2) проверять факты, изложенные в заявлениях и жалобах граждан, с посещением, при необходимости, органов местного сам</w:t>
      </w:r>
      <w:r>
        <w:rPr>
          <w:rFonts w:ascii="PT Astra Serif" w:hAnsi="PT Astra Serif"/>
          <w:sz w:val="28"/>
          <w:szCs w:val="28"/>
        </w:rPr>
        <w:t>оуправления, муниципальных предприятий и учреждений;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проводить встречи с трудовыми коллективами муниципальных предприятий и учреждений, участвовать в собраниях или конференциях граждан поселения;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в связи с осуществлением полномочий депутата имеет пра</w:t>
      </w:r>
      <w:r>
        <w:rPr>
          <w:rFonts w:ascii="PT Astra Serif" w:hAnsi="PT Astra Serif"/>
          <w:sz w:val="28"/>
          <w:szCs w:val="28"/>
        </w:rPr>
        <w:t>во на безотлагательный прием главой сельсовета, иными должностными лицами органов местного самоуправления сельсовета, муниципальными служащими сельсовета в установленном порядке;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направлять письменные обращения главе сельсовета, руководителям и иным дол</w:t>
      </w:r>
      <w:r>
        <w:rPr>
          <w:rFonts w:ascii="PT Astra Serif" w:hAnsi="PT Astra Serif"/>
          <w:sz w:val="28"/>
          <w:szCs w:val="28"/>
        </w:rPr>
        <w:t>жностным лицам органов местного самоуправления, муниципальных предприятий и учреждений по вопросам, связанным с осуществлением им своих полномочий и входящим в компетенцию указанных руководителей и должностных лиц, которые дают письменный ответ на эти обра</w:t>
      </w:r>
      <w:r>
        <w:rPr>
          <w:rFonts w:ascii="PT Astra Serif" w:hAnsi="PT Astra Serif"/>
          <w:sz w:val="28"/>
          <w:szCs w:val="28"/>
        </w:rPr>
        <w:t>щения в сроки, установленные федеральным законодательством. Депутат вправе принимать непосредственное участие в рассмотрении поставленных в обращении вопросов, в том числе и на заседании соответствующих органов, муниципальных предприятий и учреждений. О дн</w:t>
      </w:r>
      <w:r>
        <w:rPr>
          <w:rFonts w:ascii="PT Astra Serif" w:hAnsi="PT Astra Serif"/>
          <w:sz w:val="28"/>
          <w:szCs w:val="28"/>
        </w:rPr>
        <w:t>е рассмотрения депутат должен быть извещен заблаговременно, но не позднее чем за три дня до дня заседания;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на обеспечение документами, принятыми Советом депутатов, постоянными комиссиями, а также документами, официально распространяемыми органами </w:t>
      </w:r>
      <w:r>
        <w:rPr>
          <w:rFonts w:ascii="PT Astra Serif" w:hAnsi="PT Astra Serif"/>
          <w:sz w:val="28"/>
          <w:szCs w:val="28"/>
        </w:rPr>
        <w:t>государственной власти и органами местного самоуправления;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пользоваться телефонной связью, которой располагают органы местного самоуправления по вопросам, связанным с осуществлением своих депутатских полномочий, по предъявлении удостоверения депутата;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>) на компенсацию расходов, связанных с осуществлением депутатской деятельности в порядке, определенном решением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 пользоваться иными правами в соответствии с федеральными законами, законами Алтайского края и настоящим Уставом.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Принима</w:t>
      </w:r>
      <w:r>
        <w:rPr>
          <w:rFonts w:ascii="PT Astra Serif" w:hAnsi="PT Astra Serif"/>
          <w:sz w:val="28"/>
          <w:szCs w:val="28"/>
        </w:rPr>
        <w:t>я участие в работе сессии, депутат имеет право: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1) избирать и быть избранным, а также выдвигать кандидатуры в руководящие органы Совета депутатов, комиссии или иные органы, формируемые Советом депутатов, и принимать участие в их работе;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2) высказывать </w:t>
      </w:r>
      <w:r>
        <w:rPr>
          <w:rFonts w:ascii="PT Astra Serif" w:hAnsi="PT Astra Serif" w:cs="Times New Roman"/>
          <w:sz w:val="28"/>
          <w:szCs w:val="28"/>
        </w:rPr>
        <w:t>мнение по персональному составу формируемых органов и по кандидатурам избираемых (назначаемых с согласия) должностных лиц;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3) ставить вопрос о доверии составу формируемых руководящих и иных органов Совета депутатов, а также избираемым (назначаемым с соглас</w:t>
      </w:r>
      <w:r>
        <w:rPr>
          <w:rFonts w:ascii="PT Astra Serif" w:hAnsi="PT Astra Serif" w:cs="Times New Roman"/>
          <w:sz w:val="28"/>
          <w:szCs w:val="28"/>
        </w:rPr>
        <w:t>ия) Советом депутатов должностным лицам;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4) вносить предложения о рассмотрении на сессии вопросов, относящихся к его компетенции;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5) вносить предложения и замечания по повестке дня, по порядку рассмотрения и существу обсуждаемых вопросов, поправки к проект</w:t>
      </w:r>
      <w:r>
        <w:rPr>
          <w:rFonts w:ascii="PT Astra Serif" w:hAnsi="PT Astra Serif" w:cs="Times New Roman"/>
          <w:sz w:val="28"/>
          <w:szCs w:val="28"/>
        </w:rPr>
        <w:t xml:space="preserve">ам решений Совета депутатов. Предложения и поправки, внесенные депутатом в установленном </w:t>
      </w:r>
      <w:r>
        <w:rPr>
          <w:rFonts w:ascii="PT Astra Serif" w:hAnsi="PT Astra Serif" w:cs="Times New Roman"/>
          <w:sz w:val="28"/>
          <w:szCs w:val="28"/>
        </w:rPr>
        <w:lastRenderedPageBreak/>
        <w:t>порядке, подлежат обязательному рассмотрению Советом депутатов, и по ним проводится голосование;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6) вносить проекты решений для рассмотрения на сессии. Проекты решений</w:t>
      </w:r>
      <w:r>
        <w:rPr>
          <w:rFonts w:ascii="PT Astra Serif" w:hAnsi="PT Astra Serif" w:cs="Times New Roman"/>
          <w:sz w:val="28"/>
          <w:szCs w:val="28"/>
        </w:rPr>
        <w:t>, внесенные депутатом в установленном порядке, подлежат обязательному включению в повестку дня Совета депутатов;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7) участвовать в обсуждениях (прениях), задавать вопросы докладчикам и председательствующему на сессии, выступать с обоснованием своих предложе</w:t>
      </w:r>
      <w:r>
        <w:rPr>
          <w:rFonts w:ascii="PT Astra Serif" w:hAnsi="PT Astra Serif" w:cs="Times New Roman"/>
          <w:sz w:val="28"/>
          <w:szCs w:val="28"/>
        </w:rPr>
        <w:t>ний и с объяснением мотивов голосования, давать справки;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8) выражать особое мнение в письменной форме в случае несогласия с решением Совета депутатов, по проекту решения или иным вопросам, которое подлежит обязательному оглашению на сессии при рассмотрении</w:t>
      </w:r>
      <w:r>
        <w:rPr>
          <w:rFonts w:ascii="PT Astra Serif" w:hAnsi="PT Astra Serif" w:cs="Times New Roman"/>
          <w:sz w:val="28"/>
          <w:szCs w:val="28"/>
        </w:rPr>
        <w:t xml:space="preserve"> соответствующего вопроса;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9) вносить предложения о заслушивании на сессии отчета или информации должностных лиц, возглавляющих органы, подконтрольные и (или) подотчетные Совету депутатов, а также руководителей муниципальных учреждений и предприятий;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10) о</w:t>
      </w:r>
      <w:r>
        <w:rPr>
          <w:rFonts w:ascii="PT Astra Serif" w:hAnsi="PT Astra Serif" w:cs="Times New Roman"/>
          <w:sz w:val="28"/>
          <w:szCs w:val="28"/>
        </w:rPr>
        <w:t>глашать обращения граждан, имеющие, по его мнению, общественное значение;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11) вносить предложения о направлении депутатских запросов, о проведении депутатских проверок (расследований), депутатских слушаний;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12) знакомиться с протоколами сессий, требовать в</w:t>
      </w:r>
      <w:r>
        <w:rPr>
          <w:rFonts w:ascii="PT Astra Serif" w:hAnsi="PT Astra Serif" w:cs="Times New Roman"/>
          <w:sz w:val="28"/>
          <w:szCs w:val="28"/>
        </w:rPr>
        <w:t>ключения в протокол сессии текста своего выступления, не оглашенного в связи с прекращением прений;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13) пользоваться иными правами, предусмотренными настоящим Уставом и Регламентом.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Порядок реализации полномочий депутата, указанных в настоящей статье, </w:t>
      </w:r>
      <w:r>
        <w:rPr>
          <w:rFonts w:ascii="PT Astra Serif" w:hAnsi="PT Astra Serif"/>
          <w:sz w:val="28"/>
          <w:szCs w:val="28"/>
        </w:rPr>
        <w:t>устанавливается Регламентом.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 Депутат обязан: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при отсутствии уважительных причин лично участвовать в каждой сессии;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соблюдать правила депутатской этики, установленные Советом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воздерживаться от поведения, которое может вызвать сомнение</w:t>
      </w:r>
      <w:r>
        <w:rPr>
          <w:rFonts w:ascii="PT Astra Serif" w:hAnsi="PT Astra Serif"/>
          <w:sz w:val="28"/>
          <w:szCs w:val="28"/>
        </w:rPr>
        <w:t xml:space="preserve"> в надлежащем исполнении депутатом своих обязанностей, а также конфликтных ситуаций, способных нанести ущерб репутации депутата или авторитету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соблюдать установленные Советом депутатов правила публичных выступлений;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добросовестно вы</w:t>
      </w:r>
      <w:r>
        <w:rPr>
          <w:rFonts w:ascii="PT Astra Serif" w:hAnsi="PT Astra Serif"/>
          <w:sz w:val="28"/>
          <w:szCs w:val="28"/>
        </w:rPr>
        <w:t>полнять поручения Совета депутатов и его органов, данные в пределах их компетенции;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проводить личный прием граждан не реже одного раза в месяц.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 </w:t>
      </w:r>
      <w:r>
        <w:rPr>
          <w:rFonts w:ascii="PT Astra Serif" w:hAnsi="PT Astra Serif"/>
          <w:color w:val="000000"/>
          <w:sz w:val="28"/>
          <w:szCs w:val="28"/>
        </w:rPr>
        <w:t>Депутат должен соблюдать ограничения, предусмотренные статьей 28 Федерального закона от 20 марта 2025 года</w:t>
      </w:r>
      <w:r>
        <w:rPr>
          <w:rFonts w:ascii="PT Astra Serif" w:hAnsi="PT Astra Serif"/>
          <w:color w:val="000000"/>
          <w:sz w:val="28"/>
          <w:szCs w:val="28"/>
        </w:rPr>
        <w:t xml:space="preserve"> № 33-ФЗ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10. Полномочия депутата прекращаются досрочно в случае: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смерти;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отставки по собственному желанию;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признания судом недееспособным или ограниченно дееспособным;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признания судом безвестно отсутствующим или объявления умершим;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5) </w:t>
      </w:r>
      <w:r>
        <w:rPr>
          <w:rFonts w:ascii="PT Astra Serif" w:hAnsi="PT Astra Serif"/>
          <w:sz w:val="28"/>
          <w:szCs w:val="28"/>
        </w:rPr>
        <w:t>вступления в отношении его в законную силу обвинительного приговора суда;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выезда за пределы Российской Федерации на постоянное место жительства;</w:t>
      </w: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</w:t>
      </w:r>
      <w:r>
        <w:rPr>
          <w:rFonts w:ascii="PT Astra Serif" w:hAnsi="PT Astra Serif"/>
          <w:color w:val="000000"/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</w:t>
      </w:r>
      <w:r>
        <w:rPr>
          <w:rFonts w:ascii="PT Astra Serif" w:hAnsi="PT Astra Serif"/>
          <w:color w:val="000000"/>
          <w:sz w:val="28"/>
          <w:szCs w:val="28"/>
        </w:rPr>
        <w:t>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 досрочного прекращения полномочий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 призыва на военную службу или на</w:t>
      </w:r>
      <w:r>
        <w:rPr>
          <w:rFonts w:ascii="PT Astra Serif" w:hAnsi="PT Astra Serif"/>
          <w:sz w:val="28"/>
          <w:szCs w:val="28"/>
        </w:rPr>
        <w:t>правления на заменяющую ее альтернативную гражданскую службу;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 приобретения им статуса иностранного агента;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 в случае отсутствия депутата без уважительных причин на всех сессиях Совета депутатов в течение шести месяцев подряд;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12) в иных случаях, установленных Федеральным законом от </w:t>
      </w:r>
      <w:r>
        <w:rPr>
          <w:rFonts w:ascii="PT Astra Serif" w:hAnsi="PT Astra Serif"/>
          <w:color w:val="000000"/>
          <w:sz w:val="28"/>
          <w:szCs w:val="28"/>
        </w:rPr>
        <w:t>20 марта 2025 года № 33</w:t>
      </w:r>
      <w:r>
        <w:rPr>
          <w:rFonts w:ascii="PT Astra Serif" w:hAnsi="PT Astra Serif"/>
          <w:sz w:val="28"/>
          <w:szCs w:val="28"/>
        </w:rPr>
        <w:t>-ФЗ и иными федеральными законами.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11. Решение Совета депутатов о досрочном прекращении полномочий депутата принимается не позднее чем через 30 дней со дня появления основания </w:t>
      </w:r>
      <w:r>
        <w:rPr>
          <w:rFonts w:ascii="PT Astra Serif" w:hAnsi="PT Astra Serif"/>
          <w:sz w:val="28"/>
          <w:szCs w:val="28"/>
        </w:rPr>
        <w:t>для досрочного прекращения полномочий, а если это основание появилось в период между сессиями Совета депутатов, - не позднее чем через три месяца со дня появления такого основания.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Порядок принятия решения о досрочном прекращении полномочий депутата устана</w:t>
      </w:r>
      <w:r>
        <w:rPr>
          <w:rFonts w:ascii="PT Astra Serif" w:hAnsi="PT Astra Serif"/>
          <w:sz w:val="28"/>
          <w:szCs w:val="28"/>
        </w:rPr>
        <w:t>вливается Регламентом.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pStyle w:val="a7"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Статья </w:t>
      </w:r>
      <w:r>
        <w:rPr>
          <w:rFonts w:ascii="PT Astra Serif" w:hAnsi="PT Astra Serif"/>
          <w:szCs w:val="28"/>
        </w:rPr>
        <w:t>18</w:t>
      </w:r>
      <w:r>
        <w:rPr>
          <w:rFonts w:ascii="PT Astra Serif" w:hAnsi="PT Astra Serif"/>
          <w:szCs w:val="28"/>
        </w:rPr>
        <w:t>. Полномочия председателя Совета депутатов</w:t>
      </w:r>
      <w:r>
        <w:rPr>
          <w:rFonts w:ascii="PT Astra Serif" w:hAnsi="PT Astra Serif"/>
          <w:szCs w:val="28"/>
        </w:rPr>
        <w:t>,</w:t>
      </w:r>
      <w:r>
        <w:rPr>
          <w:rFonts w:ascii="PT Astra Serif" w:hAnsi="PT Astra Serif"/>
          <w:bCs/>
          <w:szCs w:val="28"/>
        </w:rPr>
        <w:t xml:space="preserve"> заместителя председателя Совета депутатов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К полномочиям председателя Совета депутатов относится: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представление Совета депутатов в отношениях с органами местного самоуправлен</w:t>
      </w:r>
      <w:r>
        <w:rPr>
          <w:rFonts w:ascii="PT Astra Serif" w:hAnsi="PT Astra Serif"/>
          <w:sz w:val="28"/>
          <w:szCs w:val="28"/>
        </w:rPr>
        <w:t xml:space="preserve">ия, в том числе других муниципальных образований, органами государственной власти, гражданами и организациями;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организация деятельности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созыв сессий, доведение до сведения депутатов и населения времени и места их проведения, а такж</w:t>
      </w:r>
      <w:r>
        <w:rPr>
          <w:rFonts w:ascii="PT Astra Serif" w:hAnsi="PT Astra Serif"/>
          <w:sz w:val="28"/>
          <w:szCs w:val="28"/>
        </w:rPr>
        <w:t>е проекта повестки дня, руководство подготовкой сессий;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ведение сессий, обеспечение при этом соблюдения Регламента, повестки дня и порядка проведения сессий;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>
        <w:rPr>
          <w:rFonts w:ascii="PT Astra Serif" w:hAnsi="PT Astra Serif"/>
          <w:color w:val="000000"/>
          <w:sz w:val="28"/>
          <w:szCs w:val="28"/>
        </w:rPr>
        <w:t xml:space="preserve">подписание и обнародование решений, принятых Советом депутатов, </w:t>
      </w:r>
      <w:r>
        <w:rPr>
          <w:rFonts w:ascii="PT Astra Serif" w:hAnsi="PT Astra Serif"/>
          <w:sz w:val="28"/>
          <w:szCs w:val="28"/>
        </w:rPr>
        <w:t>издание постановлений и расп</w:t>
      </w:r>
      <w:r>
        <w:rPr>
          <w:rFonts w:ascii="PT Astra Serif" w:hAnsi="PT Astra Serif"/>
          <w:sz w:val="28"/>
          <w:szCs w:val="28"/>
        </w:rPr>
        <w:t xml:space="preserve">оряжений по вопросам организации деятельности Совета депутатов, подписание </w:t>
      </w:r>
      <w:r>
        <w:rPr>
          <w:rFonts w:ascii="PT Astra Serif" w:hAnsi="PT Astra Serif"/>
          <w:color w:val="000000"/>
          <w:sz w:val="28"/>
          <w:szCs w:val="28"/>
        </w:rPr>
        <w:t>протоколов сессий и других документов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оказание содействия депутатам в осуществлении ими своих полномочий;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дача поручений постоянным комиссиям во исполнение решений Совета </w:t>
      </w:r>
      <w:r>
        <w:rPr>
          <w:rFonts w:ascii="PT Astra Serif" w:hAnsi="PT Astra Serif"/>
          <w:sz w:val="28"/>
          <w:szCs w:val="28"/>
        </w:rPr>
        <w:t>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 организация приема граждан, рассмотрение их обращений;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9) осуществление функций распорядителя бюджетных средств по расходам, предусмотренным бюджетом поселения на подготовку и проведение сессий, </w:t>
      </w:r>
      <w:r>
        <w:rPr>
          <w:rFonts w:ascii="PT Astra Serif" w:hAnsi="PT Astra Serif"/>
          <w:sz w:val="28"/>
          <w:szCs w:val="28"/>
        </w:rPr>
        <w:lastRenderedPageBreak/>
        <w:t>постоянных комиссий, и другим расходам, связанн</w:t>
      </w:r>
      <w:r>
        <w:rPr>
          <w:rFonts w:ascii="PT Astra Serif" w:hAnsi="PT Astra Serif"/>
          <w:sz w:val="28"/>
          <w:szCs w:val="28"/>
        </w:rPr>
        <w:t>ым с деятельностью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10) организация обеспечения депутатов необходимой информацией, рассмотрение вопросов, связанных с освобождением депутатов от выполнения ими служебных или производственных обязанностей для работы в Совете депутатов, его </w:t>
      </w:r>
      <w:r>
        <w:rPr>
          <w:rFonts w:ascii="PT Astra Serif" w:hAnsi="PT Astra Serif"/>
          <w:sz w:val="28"/>
          <w:szCs w:val="28"/>
        </w:rPr>
        <w:t>органах и на избирательных округах;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 принятие мер по обеспечению гласности и учету общественного мнения в работе Совета депутатов и постоянных комиссий, освещению их деятельности в средствах массовой информации;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12) осуществление иных полномочий в соотв</w:t>
      </w:r>
      <w:r>
        <w:rPr>
          <w:rFonts w:ascii="PT Astra Serif" w:hAnsi="PT Astra Serif"/>
          <w:sz w:val="28"/>
          <w:szCs w:val="28"/>
        </w:rPr>
        <w:t>етствии с настоящим Уставом, Регламентом и решениями Совета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К полномочиям заместителя председателя Совета депутатов относится: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исполнение полномочий председателя Совета депутатов в случае его временного отсутствия или освобождения от должн</w:t>
      </w:r>
      <w:r>
        <w:rPr>
          <w:rFonts w:ascii="PT Astra Serif" w:hAnsi="PT Astra Serif"/>
          <w:sz w:val="28"/>
          <w:szCs w:val="28"/>
        </w:rPr>
        <w:t>ости;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представление Совета депутатов по поручению председателя Совета депутатов в отношениях с органами местного самоуправления, в том числе других муниципальных образований, органами государственной власти, гражданами и организациями;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осуществление </w:t>
      </w:r>
      <w:r>
        <w:rPr>
          <w:rFonts w:ascii="PT Astra Serif" w:hAnsi="PT Astra Serif"/>
          <w:sz w:val="28"/>
          <w:szCs w:val="28"/>
        </w:rPr>
        <w:t>иных полномочий в соответствии с решениями Совета депутатов и поручениями председателя Совета депутатов.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t xml:space="preserve">Статья </w:t>
      </w:r>
      <w:r>
        <w:rPr>
          <w:rFonts w:ascii="PT Astra Serif" w:hAnsi="PT Astra Serif"/>
          <w:bCs/>
          <w:szCs w:val="28"/>
        </w:rPr>
        <w:t>19</w:t>
      </w:r>
      <w:r>
        <w:rPr>
          <w:rFonts w:ascii="PT Astra Serif" w:hAnsi="PT Astra Serif"/>
          <w:bCs/>
          <w:szCs w:val="28"/>
        </w:rPr>
        <w:t>. Правовой статус главы сельсовета</w:t>
      </w:r>
    </w:p>
    <w:p w:rsidR="00A23692" w:rsidRDefault="00B1001D">
      <w:pPr>
        <w:pStyle w:val="2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Глава сельсовета является высшим должностным </w:t>
      </w:r>
      <w:r>
        <w:rPr>
          <w:rFonts w:ascii="PT Astra Serif" w:hAnsi="PT Astra Serif"/>
          <w:color w:val="FF0000"/>
          <w:sz w:val="28"/>
          <w:szCs w:val="28"/>
        </w:rPr>
        <w:t>лицом поселения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Глава сельсовета избирается Советом депутатов на открытой сессии из числа кандидатов, представленных конкурсной комиссией по результатам конкурса и осуществляет свои полномочия на постоянной основе и возглавляет Администрацию сельсовета.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Срок полном</w:t>
      </w:r>
      <w:r>
        <w:rPr>
          <w:rFonts w:ascii="PT Astra Serif" w:hAnsi="PT Astra Serif"/>
          <w:sz w:val="28"/>
          <w:szCs w:val="28"/>
        </w:rPr>
        <w:t xml:space="preserve">очий главы сельсовета составляет пять лет.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Глава сельсовета вступает в должность не позднее чем через 30 дней со дня вступления в силу решения Совета депутатов об его избрании. При вступлении в должность глава сельсовета в присутствии депутатов приноси</w:t>
      </w:r>
      <w:r>
        <w:rPr>
          <w:rFonts w:ascii="PT Astra Serif" w:hAnsi="PT Astra Serif"/>
          <w:sz w:val="28"/>
          <w:szCs w:val="28"/>
        </w:rPr>
        <w:t xml:space="preserve">т присягу: «Клянусь добросовестно исполнять полномочия главы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>ского сельсовета Михайловского района Алтайского края, уважать, защищать права и свободы человека и гражданина, соблюдать Конституцию Российской Федерации, федеральное законодательство, зак</w:t>
      </w:r>
      <w:r>
        <w:rPr>
          <w:rFonts w:ascii="PT Astra Serif" w:hAnsi="PT Astra Serif"/>
          <w:sz w:val="28"/>
          <w:szCs w:val="28"/>
        </w:rPr>
        <w:t xml:space="preserve">онодательство Алтайского края и Устав сельского поселения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>ский сельсовет Михайловского района Алтайского края».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Полномочия главы сельсовета начинаются со дня его вступления в должность в торжественной обстановке и прекращаются в день вступления в дол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жность вновь избранного главы сельсовета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Порядок проведения конкурса по отбору кандидатур на должность главы сельсовета устанавливается Советом депутатов и должен предусматривать опубликование условий конкурса, сведений о дате, времени и месте его пров</w:t>
      </w:r>
      <w:r>
        <w:rPr>
          <w:rFonts w:ascii="PT Astra Serif" w:hAnsi="PT Astra Serif"/>
          <w:sz w:val="28"/>
          <w:szCs w:val="28"/>
        </w:rPr>
        <w:t>едения не позднее чем за 20 дней до дня проведения конкурса.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6. Общее число членов конкурсной комиссии устанавливается Советом депутатов.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Половина членов конкурсной комиссии назначается Советом депутатов, а другая половина - главой Михайловского района Ал</w:t>
      </w:r>
      <w:r>
        <w:rPr>
          <w:rFonts w:ascii="PT Astra Serif" w:hAnsi="PT Astra Serif"/>
          <w:sz w:val="28"/>
          <w:szCs w:val="28"/>
        </w:rPr>
        <w:t>тайского края.</w:t>
      </w:r>
    </w:p>
    <w:p w:rsidR="00A23692" w:rsidRDefault="00B1001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Глава сельсовета представляет Совету депутатов ежегодные отчеты о результатах своей деятельности, деятельности Администрации сельсовета и иных подведомственных ему органов местного самоуправления, в том числе о решении вопросов, поставлен</w:t>
      </w:r>
      <w:r>
        <w:rPr>
          <w:rFonts w:ascii="PT Astra Serif" w:hAnsi="PT Astra Serif"/>
          <w:sz w:val="28"/>
          <w:szCs w:val="28"/>
        </w:rPr>
        <w:t>ных Советом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 </w:t>
      </w:r>
      <w:r>
        <w:rPr>
          <w:rFonts w:ascii="PT Astra Serif" w:hAnsi="PT Astra Serif"/>
          <w:bCs/>
          <w:sz w:val="28"/>
          <w:szCs w:val="28"/>
        </w:rPr>
        <w:t xml:space="preserve">На главу </w:t>
      </w:r>
      <w:r>
        <w:rPr>
          <w:rFonts w:ascii="PT Astra Serif" w:hAnsi="PT Astra Serif"/>
          <w:sz w:val="28"/>
          <w:szCs w:val="28"/>
        </w:rPr>
        <w:t>сельсовета</w:t>
      </w:r>
      <w:r>
        <w:rPr>
          <w:rFonts w:ascii="PT Astra Serif" w:hAnsi="PT Astra Serif"/>
          <w:bCs/>
          <w:sz w:val="28"/>
          <w:szCs w:val="28"/>
        </w:rPr>
        <w:t xml:space="preserve"> распространяются гарантии, предусмотренные статьей 26 Федерального закона от 20 марта 2025 года № 33-ФЗ</w:t>
      </w:r>
      <w:r>
        <w:rPr>
          <w:rFonts w:ascii="PT Astra Serif" w:hAnsi="PT Astra Serif"/>
          <w:sz w:val="28"/>
          <w:szCs w:val="28"/>
        </w:rPr>
        <w:t xml:space="preserve"> и законом Алтайского края о г</w:t>
      </w:r>
      <w:r>
        <w:rPr>
          <w:rFonts w:ascii="PT Astra Serif" w:hAnsi="PT Astra Serif"/>
          <w:sz w:val="28"/>
          <w:szCs w:val="28"/>
          <w:shd w:val="clear" w:color="auto" w:fill="FFFFFF"/>
        </w:rPr>
        <w:t>арантиях осуществления полномочий лица, замещающего муниципальную должность</w:t>
      </w:r>
      <w:r>
        <w:rPr>
          <w:rFonts w:ascii="PT Astra Serif" w:hAnsi="PT Astra Serif"/>
          <w:bCs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 Глава сельсовета должен </w:t>
      </w:r>
      <w:r>
        <w:rPr>
          <w:rFonts w:ascii="PT Astra Serif" w:hAnsi="PT Astra Serif"/>
          <w:color w:val="000000"/>
          <w:sz w:val="28"/>
          <w:szCs w:val="28"/>
        </w:rPr>
        <w:t xml:space="preserve">соблюдать ограничения, запреты и исполнять обязанности, которые установлены статьей 28 Федерального закона </w:t>
      </w:r>
      <w:r>
        <w:rPr>
          <w:rFonts w:ascii="PT Astra Serif" w:hAnsi="PT Astra Serif"/>
          <w:bCs/>
          <w:color w:val="000000"/>
          <w:sz w:val="28"/>
          <w:szCs w:val="28"/>
        </w:rPr>
        <w:t>от 20 марта 2025 года № 33-ФЗ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 xml:space="preserve">Статья 20. Полномочия главы сельсовета </w:t>
      </w: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 w:val="0"/>
          <w:color w:val="000000"/>
          <w:szCs w:val="28"/>
        </w:rPr>
      </w:pPr>
      <w:r>
        <w:rPr>
          <w:rFonts w:ascii="PT Astra Serif" w:hAnsi="PT Astra Serif"/>
          <w:b w:val="0"/>
          <w:color w:val="000000"/>
          <w:szCs w:val="28"/>
        </w:rPr>
        <w:t xml:space="preserve">1. В исключительной компетенции главы </w:t>
      </w:r>
      <w:r>
        <w:rPr>
          <w:rFonts w:ascii="PT Astra Serif" w:hAnsi="PT Astra Serif"/>
          <w:b w:val="0"/>
          <w:color w:val="000000"/>
          <w:szCs w:val="28"/>
        </w:rPr>
        <w:t>сельсовета</w:t>
      </w:r>
      <w:r>
        <w:rPr>
          <w:rFonts w:ascii="PT Astra Serif" w:hAnsi="PT Astra Serif"/>
          <w:b w:val="0"/>
          <w:color w:val="000000"/>
          <w:szCs w:val="28"/>
        </w:rPr>
        <w:t xml:space="preserve"> находятся: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1) представление </w:t>
      </w:r>
      <w:r>
        <w:rPr>
          <w:rFonts w:ascii="PT Astra Serif" w:hAnsi="PT Astra Serif"/>
          <w:szCs w:val="28"/>
        </w:rPr>
        <w:t>поселения</w:t>
      </w:r>
      <w:r>
        <w:rPr>
          <w:rFonts w:ascii="PT Astra Serif" w:hAnsi="PT Astra Serif"/>
          <w:szCs w:val="28"/>
        </w:rPr>
        <w:t xml:space="preserve">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подписание и обнародование </w:t>
      </w:r>
      <w:r>
        <w:rPr>
          <w:rFonts w:ascii="PT Astra Serif" w:hAnsi="PT Astra Serif"/>
          <w:color w:val="000000"/>
          <w:sz w:val="28"/>
          <w:szCs w:val="28"/>
        </w:rPr>
        <w:t xml:space="preserve">в порядке, установленном настоящим Уставом, </w:t>
      </w:r>
      <w:r>
        <w:rPr>
          <w:rFonts w:ascii="PT Astra Serif" w:hAnsi="PT Astra Serif"/>
          <w:color w:val="000000"/>
          <w:sz w:val="28"/>
          <w:szCs w:val="28"/>
        </w:rPr>
        <w:t>нормативных правовых актов, принятых Советом депутатов</w:t>
      </w:r>
      <w:r>
        <w:rPr>
          <w:rFonts w:ascii="PT Astra Serif" w:hAnsi="PT Astra Serif"/>
          <w:sz w:val="28"/>
          <w:szCs w:val="28"/>
        </w:rPr>
        <w:t>;</w:t>
      </w: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 w:val="0"/>
          <w:color w:val="000000"/>
          <w:szCs w:val="28"/>
        </w:rPr>
      </w:pPr>
      <w:r>
        <w:rPr>
          <w:rFonts w:ascii="PT Astra Serif" w:hAnsi="PT Astra Serif"/>
          <w:b w:val="0"/>
          <w:color w:val="000000"/>
          <w:szCs w:val="28"/>
        </w:rPr>
        <w:t>3) издание в пределах своих полномочий правовых актов;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право требовать созыва внеочередной сессии Совета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 К полномочиям главы сельсовета относится: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обеспечение составления проекта б</w:t>
      </w:r>
      <w:r>
        <w:rPr>
          <w:rFonts w:ascii="PT Astra Serif" w:hAnsi="PT Astra Serif"/>
          <w:sz w:val="28"/>
          <w:szCs w:val="28"/>
        </w:rPr>
        <w:t>юджета поселения, обеспечение его исполнения;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внесение в Совет депутатов проекта бюджета поселения с необходимыми документами и материалами, представление годового отчета об исполнении бюджета поселения на утверждение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управление и р</w:t>
      </w:r>
      <w:r>
        <w:rPr>
          <w:rFonts w:ascii="PT Astra Serif" w:hAnsi="PT Astra Serif"/>
          <w:sz w:val="28"/>
          <w:szCs w:val="28"/>
        </w:rPr>
        <w:t>аспоряжение имуществом, находящимся в собственности поселения, в порядке, установленном Советом депутатов, кроме случаев, когда для заключения сделки требуется согласие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назначение на должность с заключением трудового договора и освобож</w:t>
      </w:r>
      <w:r>
        <w:rPr>
          <w:rFonts w:ascii="PT Astra Serif" w:hAnsi="PT Astra Serif"/>
          <w:sz w:val="28"/>
          <w:szCs w:val="28"/>
        </w:rPr>
        <w:t>дение от нее руководителей муниципальных предприятий и учреждений;</w:t>
      </w:r>
    </w:p>
    <w:p w:rsidR="00A23692" w:rsidRDefault="00B100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руководство гражданской обороной на территории поселения;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организация приема граждан в Администрации сельсовета, рассмотрения их обращений, принятия по ним решений;</w:t>
      </w:r>
    </w:p>
    <w:p w:rsidR="00A23692" w:rsidRDefault="00B1001D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7) в случаях, предусмотренных федеральными законами, обращение в суд с заявлениями </w:t>
      </w:r>
      <w:r>
        <w:rPr>
          <w:rFonts w:ascii="PT Astra Serif" w:hAnsi="PT Astra Serif"/>
          <w:snapToGrid w:val="0"/>
          <w:sz w:val="28"/>
          <w:szCs w:val="28"/>
        </w:rPr>
        <w:t>в защиту публичных интересов;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bCs/>
          <w:iCs/>
          <w:snapToGrid w:val="0"/>
          <w:sz w:val="28"/>
          <w:szCs w:val="28"/>
        </w:rPr>
        <w:t xml:space="preserve">8) </w:t>
      </w:r>
      <w:r>
        <w:rPr>
          <w:rFonts w:ascii="PT Astra Serif" w:hAnsi="PT Astra Serif"/>
          <w:bCs/>
          <w:iCs/>
          <w:sz w:val="28"/>
          <w:szCs w:val="28"/>
        </w:rPr>
        <w:t>обеспечение осуществления</w:t>
      </w:r>
      <w:r>
        <w:rPr>
          <w:rFonts w:ascii="PT Astra Serif" w:hAnsi="PT Astra Serif"/>
          <w:b/>
          <w:bCs/>
          <w:iCs/>
          <w:sz w:val="28"/>
          <w:szCs w:val="28"/>
        </w:rPr>
        <w:t xml:space="preserve"> </w:t>
      </w:r>
      <w:r>
        <w:rPr>
          <w:rFonts w:ascii="PT Astra Serif" w:hAnsi="PT Astra Serif"/>
          <w:bCs/>
          <w:iCs/>
          <w:sz w:val="28"/>
          <w:szCs w:val="28"/>
        </w:rPr>
        <w:t xml:space="preserve">Администрацией сельсовета полномочий по решению вопросов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>
        <w:rPr>
          <w:rFonts w:ascii="PT Astra Serif" w:hAnsi="PT Astra Serif"/>
          <w:bCs/>
          <w:iCs/>
          <w:sz w:val="28"/>
          <w:szCs w:val="28"/>
        </w:rPr>
        <w:t xml:space="preserve"> и отдельных государственных полномочий, переданных органам местного самоуправления федеральными законами и законами Алтайского края;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9) осуществление иных полномочий в Администрации сельсовета в соответствии с федеральными законами, законами Алтайского к</w:t>
      </w:r>
      <w:r>
        <w:rPr>
          <w:rFonts w:ascii="PT Astra Serif" w:hAnsi="PT Astra Serif"/>
          <w:sz w:val="28"/>
          <w:szCs w:val="28"/>
        </w:rPr>
        <w:t>рая и настоящим Уставом.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t xml:space="preserve">Статья </w:t>
      </w:r>
      <w:r>
        <w:rPr>
          <w:rFonts w:ascii="PT Astra Serif" w:hAnsi="PT Astra Serif"/>
          <w:bCs/>
          <w:szCs w:val="28"/>
        </w:rPr>
        <w:t>21</w:t>
      </w:r>
      <w:r>
        <w:rPr>
          <w:rFonts w:ascii="PT Astra Serif" w:hAnsi="PT Astra Serif"/>
          <w:bCs/>
          <w:szCs w:val="28"/>
        </w:rPr>
        <w:t>. Досрочное прекращение полномочий главы сельсовета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Полномочия главы сельсовета прекращаются досрочно в следующих случаях: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смерть;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отставка по собственному желанию;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bCs/>
          <w:iCs/>
          <w:szCs w:val="28"/>
        </w:rPr>
        <w:t xml:space="preserve">3) </w:t>
      </w:r>
      <w:r>
        <w:rPr>
          <w:rFonts w:ascii="PT Astra Serif" w:hAnsi="PT Astra Serif"/>
          <w:szCs w:val="28"/>
        </w:rPr>
        <w:t>признани</w:t>
      </w:r>
      <w:r>
        <w:rPr>
          <w:rFonts w:ascii="PT Astra Serif" w:hAnsi="PT Astra Serif"/>
          <w:szCs w:val="28"/>
        </w:rPr>
        <w:t>е</w:t>
      </w:r>
      <w:r>
        <w:rPr>
          <w:rFonts w:ascii="PT Astra Serif" w:hAnsi="PT Astra Serif"/>
          <w:szCs w:val="28"/>
        </w:rPr>
        <w:t xml:space="preserve"> судом недееспособным или ограничен</w:t>
      </w:r>
      <w:r>
        <w:rPr>
          <w:rFonts w:ascii="PT Astra Serif" w:hAnsi="PT Astra Serif"/>
          <w:szCs w:val="28"/>
        </w:rPr>
        <w:t>но дееспособным;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4)</w:t>
      </w:r>
      <w:r>
        <w:rPr>
          <w:rFonts w:ascii="PT Astra Serif" w:hAnsi="PT Astra Serif"/>
          <w:sz w:val="28"/>
          <w:szCs w:val="28"/>
        </w:rPr>
        <w:t xml:space="preserve"> признание судом безвестно отсутствующим или объявления умершим;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5)</w:t>
      </w:r>
      <w:r>
        <w:rPr>
          <w:rFonts w:ascii="PT Astra Serif" w:hAnsi="PT Astra Serif"/>
          <w:sz w:val="28"/>
          <w:szCs w:val="28"/>
        </w:rPr>
        <w:t xml:space="preserve"> вступление в отношении его в законную силу обвинительного приговора суда;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6)</w:t>
      </w:r>
      <w:r>
        <w:rPr>
          <w:rFonts w:ascii="PT Astra Serif" w:hAnsi="PT Astra Serif"/>
          <w:sz w:val="28"/>
          <w:szCs w:val="28"/>
        </w:rPr>
        <w:t xml:space="preserve"> выезд за пределы Российской Федерации на постоянное место жительства;</w:t>
      </w: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7)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прекращение </w:t>
      </w:r>
      <w:r>
        <w:rPr>
          <w:rFonts w:ascii="PT Astra Serif" w:hAnsi="PT Astra Serif"/>
          <w:color w:val="000000"/>
          <w:sz w:val="28"/>
          <w:szCs w:val="28"/>
        </w:rPr>
        <w:t>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</w:t>
      </w:r>
      <w:r>
        <w:rPr>
          <w:rFonts w:ascii="PT Astra Serif" w:hAnsi="PT Astra Serif"/>
          <w:color w:val="000000"/>
          <w:sz w:val="28"/>
          <w:szCs w:val="28"/>
        </w:rPr>
        <w:t>и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8) призыв на военную службу или направление на заменяющую ее альтернативную гражданскую службу;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9) приобретение статуса иностранного агента;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10) утрата доверия Президента Российской Федерации;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5" w:name="sub_2127"/>
      <w:r>
        <w:rPr>
          <w:rFonts w:ascii="PT Astra Serif" w:hAnsi="PT Astra Serif"/>
          <w:color w:val="000000"/>
          <w:sz w:val="28"/>
          <w:szCs w:val="28"/>
        </w:rPr>
        <w:t>11) удаление в отставку;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6" w:name="sub_2128"/>
      <w:bookmarkEnd w:id="15"/>
      <w:r>
        <w:rPr>
          <w:rFonts w:ascii="PT Astra Serif" w:hAnsi="PT Astra Serif"/>
          <w:color w:val="000000"/>
          <w:sz w:val="28"/>
          <w:szCs w:val="28"/>
        </w:rPr>
        <w:t>12) отрешение от должности;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7" w:name="sub_2129"/>
      <w:bookmarkEnd w:id="16"/>
      <w:r>
        <w:rPr>
          <w:rFonts w:ascii="PT Astra Serif" w:hAnsi="PT Astra Serif"/>
          <w:color w:val="000000"/>
          <w:sz w:val="28"/>
          <w:szCs w:val="28"/>
        </w:rPr>
        <w:t>13) уст</w:t>
      </w:r>
      <w:r>
        <w:rPr>
          <w:rFonts w:ascii="PT Astra Serif" w:hAnsi="PT Astra Serif"/>
          <w:color w:val="000000"/>
          <w:sz w:val="28"/>
          <w:szCs w:val="28"/>
        </w:rPr>
        <w:t>ановленная в судебном порядке стойкая неспособность по состоянию здоровья осуществлять полномочия главы сельсовета;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8" w:name="sub_2130"/>
      <w:bookmarkEnd w:id="17"/>
      <w:r>
        <w:rPr>
          <w:rFonts w:ascii="PT Astra Serif" w:hAnsi="PT Astra Serif"/>
          <w:color w:val="000000"/>
          <w:sz w:val="28"/>
          <w:szCs w:val="28"/>
        </w:rPr>
        <w:t xml:space="preserve">14) преобразование поселения, осуществляемое в соответствии с </w:t>
      </w:r>
      <w:r>
        <w:rPr>
          <w:rStyle w:val="a9"/>
          <w:rFonts w:ascii="PT Astra Serif" w:hAnsi="PT Astra Serif"/>
          <w:color w:val="000000"/>
          <w:sz w:val="28"/>
          <w:szCs w:val="28"/>
        </w:rPr>
        <w:t>частями 6</w:t>
      </w:r>
      <w:r>
        <w:rPr>
          <w:rFonts w:ascii="PT Astra Serif" w:hAnsi="PT Astra Serif"/>
          <w:color w:val="000000"/>
          <w:sz w:val="28"/>
          <w:szCs w:val="28"/>
        </w:rPr>
        <w:t xml:space="preserve"> и </w:t>
      </w:r>
      <w:r>
        <w:rPr>
          <w:rStyle w:val="a9"/>
          <w:rFonts w:ascii="PT Astra Serif" w:hAnsi="PT Astra Serif"/>
          <w:color w:val="000000"/>
          <w:sz w:val="28"/>
          <w:szCs w:val="28"/>
        </w:rPr>
        <w:t>7 статьи 12</w:t>
      </w:r>
      <w:r>
        <w:rPr>
          <w:rFonts w:ascii="PT Astra Serif" w:hAnsi="PT Astra Serif"/>
          <w:color w:val="000000"/>
          <w:sz w:val="28"/>
          <w:szCs w:val="28"/>
        </w:rPr>
        <w:t xml:space="preserve"> Федерального закона от 20 марта 2025 года № 33-ФЗ;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9" w:name="sub_2131"/>
      <w:bookmarkEnd w:id="18"/>
      <w:r>
        <w:rPr>
          <w:rFonts w:ascii="PT Astra Serif" w:hAnsi="PT Astra Serif"/>
          <w:color w:val="000000"/>
          <w:sz w:val="28"/>
          <w:szCs w:val="28"/>
        </w:rPr>
        <w:t>15)</w:t>
      </w:r>
      <w:r>
        <w:rPr>
          <w:rFonts w:ascii="PT Astra Serif" w:hAnsi="PT Astra Serif"/>
          <w:color w:val="000000"/>
          <w:sz w:val="28"/>
          <w:szCs w:val="28"/>
        </w:rPr>
        <w:t xml:space="preserve"> увеличение численности избирателей поселения более чем на 25 процентов;</w:t>
      </w:r>
    </w:p>
    <w:bookmarkEnd w:id="19"/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16) нарушение срока издания муниципального правового акта, необходимого для реализации решения, принятого путем прямого волеизъявления населения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Полномочия главы сельсовета в случ</w:t>
      </w:r>
      <w:r>
        <w:rPr>
          <w:rFonts w:ascii="PT Astra Serif" w:hAnsi="PT Astra Serif"/>
          <w:sz w:val="28"/>
          <w:szCs w:val="28"/>
        </w:rPr>
        <w:t>аях, предусмотренных пунктами 1, 3</w:t>
      </w:r>
      <w:r>
        <w:rPr>
          <w:rFonts w:ascii="PT Astra Serif" w:hAnsi="PT Astra Serif"/>
          <w:bCs/>
          <w:iCs/>
          <w:sz w:val="28"/>
          <w:szCs w:val="28"/>
        </w:rPr>
        <w:t xml:space="preserve">-8 </w:t>
      </w:r>
      <w:r>
        <w:rPr>
          <w:rFonts w:ascii="PT Astra Serif" w:hAnsi="PT Astra Serif"/>
          <w:sz w:val="28"/>
          <w:szCs w:val="28"/>
        </w:rPr>
        <w:t xml:space="preserve">части 1 настоящей статьи, прекращаются со дня </w:t>
      </w:r>
      <w:r>
        <w:rPr>
          <w:rFonts w:ascii="PT Astra Serif" w:hAnsi="PT Astra Serif"/>
          <w:color w:val="000000"/>
          <w:sz w:val="28"/>
          <w:szCs w:val="28"/>
        </w:rPr>
        <w:t>наступления оснований, предусмотренных в данных пунктах, о чем на ближайшей сессии принимается соответствующее решение Совета депутатов</w:t>
      </w:r>
      <w:r>
        <w:rPr>
          <w:rFonts w:ascii="PT Astra Serif" w:hAnsi="PT Astra Serif"/>
          <w:sz w:val="28"/>
          <w:szCs w:val="28"/>
        </w:rPr>
        <w:t xml:space="preserve">.  </w:t>
      </w:r>
    </w:p>
    <w:p w:rsidR="00A23692" w:rsidRDefault="00B1001D">
      <w:pPr>
        <w:pStyle w:val="Con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Полномочия главы сельсовета в случ</w:t>
      </w:r>
      <w:r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bCs/>
          <w:iCs/>
          <w:sz w:val="28"/>
          <w:szCs w:val="28"/>
        </w:rPr>
        <w:t>ях</w:t>
      </w:r>
      <w:r>
        <w:rPr>
          <w:rFonts w:ascii="PT Astra Serif" w:hAnsi="PT Astra Serif"/>
          <w:sz w:val="28"/>
          <w:szCs w:val="28"/>
        </w:rPr>
        <w:t>, предусмотренн</w:t>
      </w:r>
      <w:r>
        <w:rPr>
          <w:rFonts w:ascii="PT Astra Serif" w:hAnsi="PT Astra Serif"/>
          <w:bCs/>
          <w:iCs/>
          <w:sz w:val="28"/>
          <w:szCs w:val="28"/>
        </w:rPr>
        <w:t>ых</w:t>
      </w:r>
      <w:r>
        <w:rPr>
          <w:rFonts w:ascii="PT Astra Serif" w:hAnsi="PT Astra Serif"/>
          <w:sz w:val="28"/>
          <w:szCs w:val="28"/>
        </w:rPr>
        <w:t xml:space="preserve"> пунктами 2, 9</w:t>
      </w:r>
      <w:r>
        <w:rPr>
          <w:rFonts w:ascii="PT Astra Serif" w:hAnsi="PT Astra Serif"/>
          <w:bCs/>
          <w:iCs/>
          <w:sz w:val="28"/>
          <w:szCs w:val="28"/>
        </w:rPr>
        <w:t>, 11</w:t>
      </w:r>
      <w:r>
        <w:rPr>
          <w:rFonts w:ascii="PT Astra Serif" w:hAnsi="PT Astra Serif"/>
          <w:sz w:val="28"/>
          <w:szCs w:val="28"/>
        </w:rPr>
        <w:t xml:space="preserve"> части 1 настоящей статьи, прекращаются со дня принятия Советом депутатов  решения об отставке по собственному желанию </w:t>
      </w:r>
      <w:r>
        <w:rPr>
          <w:rFonts w:ascii="PT Astra Serif" w:hAnsi="PT Astra Serif"/>
          <w:bCs/>
          <w:iCs/>
          <w:sz w:val="28"/>
          <w:szCs w:val="28"/>
        </w:rPr>
        <w:t>или удалении в отставку</w:t>
      </w:r>
      <w:r>
        <w:rPr>
          <w:rFonts w:ascii="PT Astra Serif" w:hAnsi="PT Astra Serif"/>
          <w:sz w:val="28"/>
          <w:szCs w:val="28"/>
        </w:rPr>
        <w:t xml:space="preserve"> главы сельсовета.</w:t>
      </w:r>
    </w:p>
    <w:p w:rsidR="00A23692" w:rsidRDefault="00B1001D">
      <w:pPr>
        <w:pStyle w:val="Con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Полномочия главы сельсовета в случае, предусмотренном пун</w:t>
      </w:r>
      <w:r>
        <w:rPr>
          <w:rFonts w:ascii="PT Astra Serif" w:hAnsi="PT Astra Serif"/>
          <w:sz w:val="28"/>
          <w:szCs w:val="28"/>
        </w:rPr>
        <w:t>ктом 12</w:t>
      </w:r>
      <w:r>
        <w:rPr>
          <w:rFonts w:ascii="PT Astra Serif" w:hAnsi="PT Astra Serif"/>
          <w:bCs/>
          <w:i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части 1 настоящей статьи, прекращаются со дня издания Губернатором Алтайского края правового акта об отрешении его от должности главы сельсовета. </w:t>
      </w:r>
    </w:p>
    <w:p w:rsidR="00A23692" w:rsidRDefault="00B1001D">
      <w:pPr>
        <w:pStyle w:val="Con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Полномочия главы сельсовета в случаях, предусмотренных пунктами </w:t>
      </w:r>
      <w:r>
        <w:rPr>
          <w:rFonts w:ascii="PT Astra Serif" w:hAnsi="PT Astra Serif"/>
          <w:bCs/>
          <w:iCs/>
          <w:sz w:val="28"/>
          <w:szCs w:val="28"/>
        </w:rPr>
        <w:t>14, 15</w:t>
      </w:r>
      <w:r>
        <w:rPr>
          <w:rFonts w:ascii="PT Astra Serif" w:hAnsi="PT Astra Serif"/>
          <w:sz w:val="28"/>
          <w:szCs w:val="28"/>
        </w:rPr>
        <w:t xml:space="preserve"> части 1 настоящей статьи, прекращаются в соответствии с законом Алтайского края.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lastRenderedPageBreak/>
        <w:t>Полномочия главы сельсовета в случаях, предусмотренных пунктами 10, 16 части 1 настоящей статьи, прекращаются досрочно в соответствии с действующим законодательством.</w:t>
      </w:r>
    </w:p>
    <w:p w:rsidR="00A23692" w:rsidRDefault="00A23692">
      <w:pPr>
        <w:pStyle w:val="ConsNormal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b/>
          <w:bCs/>
          <w:iCs/>
          <w:sz w:val="28"/>
          <w:szCs w:val="28"/>
        </w:rPr>
      </w:pPr>
      <w:r>
        <w:rPr>
          <w:rFonts w:ascii="PT Astra Serif" w:hAnsi="PT Astra Serif"/>
          <w:b/>
          <w:bCs/>
          <w:iCs/>
          <w:sz w:val="28"/>
          <w:szCs w:val="28"/>
        </w:rPr>
        <w:t>Статья</w:t>
      </w:r>
      <w:r>
        <w:rPr>
          <w:rFonts w:ascii="PT Astra Serif" w:hAnsi="PT Astra Serif"/>
          <w:b/>
          <w:bCs/>
          <w:iCs/>
          <w:sz w:val="28"/>
          <w:szCs w:val="28"/>
        </w:rPr>
        <w:t xml:space="preserve"> 22. Временно исполняющий полномочия главы сельсовета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sz w:val="28"/>
          <w:szCs w:val="28"/>
          <w:shd w:val="clear" w:color="auto" w:fill="FFFFFF"/>
        </w:rPr>
        <w:t>1. В случае, если глава сельсовета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 в связи с отпуском, служебной командировкой), их временно исполняет заместитель главы Администрации сельсовета (</w:t>
      </w:r>
      <w:r>
        <w:rPr>
          <w:rFonts w:ascii="PT Astra Serif" w:hAnsi="PT Astra Serif"/>
          <w:sz w:val="28"/>
          <w:szCs w:val="28"/>
        </w:rPr>
        <w:t xml:space="preserve">муниципальный служащий Администрации сельсовета) по распоряжению </w:t>
      </w:r>
      <w:r>
        <w:rPr>
          <w:rFonts w:ascii="PT Astra Serif" w:hAnsi="PT Astra Serif"/>
          <w:sz w:val="28"/>
          <w:szCs w:val="28"/>
          <w:shd w:val="clear" w:color="auto" w:fill="FFFFFF"/>
        </w:rPr>
        <w:t>главы сельсовета</w:t>
      </w:r>
      <w:r>
        <w:rPr>
          <w:rFonts w:ascii="PT Astra Serif" w:hAnsi="PT Astra Serif"/>
          <w:bCs/>
          <w:iCs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color w:val="FF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FF0000"/>
          <w:sz w:val="28"/>
          <w:szCs w:val="28"/>
        </w:rPr>
        <w:t xml:space="preserve">2. </w:t>
      </w:r>
      <w:r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В случае досрочного прекращения полномочий главы сельсове</w:t>
      </w:r>
      <w:r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та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исполняет заместитель главы Администрации сельсовета (</w:t>
      </w:r>
      <w:r>
        <w:rPr>
          <w:rFonts w:ascii="PT Astra Serif" w:hAnsi="PT Astra Serif"/>
          <w:color w:val="FF0000"/>
          <w:sz w:val="28"/>
          <w:szCs w:val="28"/>
        </w:rPr>
        <w:t>муниципальный служащий Администрац</w:t>
      </w:r>
      <w:r>
        <w:rPr>
          <w:rFonts w:ascii="PT Astra Serif" w:hAnsi="PT Astra Serif"/>
          <w:color w:val="FF0000"/>
          <w:sz w:val="28"/>
          <w:szCs w:val="28"/>
        </w:rPr>
        <w:t>ии сельсовета) по решению Совета депутатов</w:t>
      </w:r>
      <w:r>
        <w:rPr>
          <w:rFonts w:ascii="PT Astra Serif" w:hAnsi="PT Astra Serif"/>
          <w:color w:val="FF0000"/>
          <w:sz w:val="28"/>
          <w:szCs w:val="28"/>
          <w:shd w:val="clear" w:color="auto" w:fill="FFFFFF"/>
        </w:rPr>
        <w:t>.</w:t>
      </w:r>
    </w:p>
    <w:p w:rsidR="00A23692" w:rsidRDefault="00A23692">
      <w:pPr>
        <w:pStyle w:val="6"/>
        <w:ind w:firstLine="709"/>
        <w:rPr>
          <w:rFonts w:ascii="PT Astra Serif" w:hAnsi="PT Astra Serif" w:cs="Times New Roman"/>
          <w:b/>
          <w:bCs/>
          <w:szCs w:val="28"/>
        </w:rPr>
      </w:pPr>
    </w:p>
    <w:p w:rsidR="00A23692" w:rsidRDefault="00B1001D">
      <w:pPr>
        <w:pStyle w:val="6"/>
        <w:ind w:firstLine="709"/>
        <w:rPr>
          <w:rFonts w:ascii="PT Astra Serif" w:hAnsi="PT Astra Serif" w:cs="Times New Roman"/>
          <w:b/>
          <w:bCs/>
          <w:szCs w:val="28"/>
        </w:rPr>
      </w:pPr>
      <w:r>
        <w:rPr>
          <w:rFonts w:ascii="PT Astra Serif" w:hAnsi="PT Astra Serif" w:cs="Times New Roman"/>
          <w:b/>
          <w:bCs/>
          <w:szCs w:val="28"/>
        </w:rPr>
        <w:t>Статья 23. Администрация сельсовета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Администрация сельсовета является постоянно действующим исполнительно-распорядительным органом поселения.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Структура Администрации сельсовета утверждается Советом </w:t>
      </w:r>
      <w:r>
        <w:rPr>
          <w:rFonts w:ascii="PT Astra Serif" w:hAnsi="PT Astra Serif"/>
          <w:sz w:val="28"/>
          <w:szCs w:val="28"/>
        </w:rPr>
        <w:t>депутатов по представлению главы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Администрация сельсовета обладает правами юридического лица и действует на основании настоящего Устава.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Полное наименование юридического лица - Администрация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>ского сельсовета Михайловского района Алтай</w:t>
      </w:r>
      <w:r>
        <w:rPr>
          <w:rFonts w:ascii="PT Astra Serif" w:hAnsi="PT Astra Serif"/>
          <w:sz w:val="28"/>
          <w:szCs w:val="28"/>
        </w:rPr>
        <w:t>ского края - помещается на штампах, бланках и печатях Администрации сельсовета.</w:t>
      </w:r>
    </w:p>
    <w:p w:rsidR="00A23692" w:rsidRDefault="00B1001D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Местонахождение Администрации сельсовета: 658</w:t>
      </w:r>
      <w:r>
        <w:rPr>
          <w:rFonts w:ascii="PT Astra Serif" w:hAnsi="PT Astra Serif"/>
          <w:sz w:val="28"/>
          <w:szCs w:val="28"/>
        </w:rPr>
        <w:t>966</w:t>
      </w:r>
      <w:r>
        <w:rPr>
          <w:rFonts w:ascii="PT Astra Serif" w:hAnsi="PT Astra Serif"/>
          <w:sz w:val="28"/>
          <w:szCs w:val="28"/>
        </w:rPr>
        <w:t xml:space="preserve">, село </w:t>
      </w:r>
      <w:r>
        <w:rPr>
          <w:rFonts w:ascii="PT Astra Serif" w:hAnsi="PT Astra Serif"/>
          <w:sz w:val="28"/>
          <w:szCs w:val="28"/>
        </w:rPr>
        <w:t>Полуямки</w:t>
      </w:r>
      <w:r>
        <w:rPr>
          <w:rFonts w:ascii="PT Astra Serif" w:hAnsi="PT Astra Serif"/>
          <w:sz w:val="28"/>
          <w:szCs w:val="28"/>
        </w:rPr>
        <w:t xml:space="preserve"> Михайловского района Алтайского края, ул. </w:t>
      </w:r>
      <w:r>
        <w:rPr>
          <w:rFonts w:ascii="PT Astra Serif" w:hAnsi="PT Astra Serif"/>
          <w:sz w:val="28"/>
          <w:szCs w:val="28"/>
        </w:rPr>
        <w:t>Советская</w:t>
      </w:r>
      <w:r>
        <w:rPr>
          <w:rFonts w:ascii="PT Astra Serif" w:hAnsi="PT Astra Serif"/>
          <w:sz w:val="28"/>
          <w:szCs w:val="28"/>
        </w:rPr>
        <w:t>, 3</w:t>
      </w:r>
      <w:r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 w:cs="Arial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Администрация сельсовета формируется главой сельс</w:t>
      </w:r>
      <w:r>
        <w:rPr>
          <w:rFonts w:ascii="PT Astra Serif" w:hAnsi="PT Astra Serif"/>
          <w:sz w:val="28"/>
          <w:szCs w:val="28"/>
        </w:rPr>
        <w:t>овета в соответствии с федеральными законами, законами Алтайского края и настоящим Уставом.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Должностные лица Администрации сельсовета назначаются и освобождаются от должности главой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Подотчетность должностных лиц Администрации сельсовета уста</w:t>
      </w:r>
      <w:r>
        <w:rPr>
          <w:rFonts w:ascii="PT Astra Serif" w:hAnsi="PT Astra Serif"/>
          <w:sz w:val="28"/>
          <w:szCs w:val="28"/>
        </w:rPr>
        <w:t>навливается главой сельсовета.</w:t>
      </w:r>
    </w:p>
    <w:p w:rsidR="00A23692" w:rsidRDefault="00A23692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Статья 24. Полномочия Администрации сельсовета 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полномочиям Администрации сельсовета относится: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обеспечение составления проекта бюджета поселения, внесение его с необходимыми документами и материалами на утверждение Сов</w:t>
      </w:r>
      <w:r>
        <w:rPr>
          <w:rFonts w:ascii="PT Astra Serif" w:hAnsi="PT Astra Serif"/>
          <w:sz w:val="28"/>
          <w:szCs w:val="28"/>
        </w:rPr>
        <w:t>ета депутатов, обеспечение исполнения бюджета поселения и составление бюджетной отчетности, представление отчета</w:t>
      </w: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 исполнении бюджета поселения на утверждение Совета депутатов, обеспечение управления муниципальным долгом, осуществление муниципальных заимс</w:t>
      </w:r>
      <w:r>
        <w:rPr>
          <w:rFonts w:ascii="PT Astra Serif" w:hAnsi="PT Astra Serif"/>
          <w:sz w:val="28"/>
          <w:szCs w:val="28"/>
        </w:rPr>
        <w:t>твований, предоставление муниципальных гарантий;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2) получение кредитов на условиях, согласованных Советом депутатов, эмиссия ценных бумаг поселения;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осуществление международных и внешнеэкономических связей в соответствии с </w:t>
      </w:r>
      <w:r>
        <w:rPr>
          <w:rFonts w:ascii="PT Astra Serif" w:hAnsi="PT Astra Serif"/>
          <w:color w:val="000000"/>
          <w:sz w:val="28"/>
          <w:szCs w:val="28"/>
        </w:rPr>
        <w:t xml:space="preserve">федеральным законодательством </w:t>
      </w:r>
      <w:r>
        <w:rPr>
          <w:rFonts w:ascii="PT Astra Serif" w:hAnsi="PT Astra Serif"/>
          <w:color w:val="000000"/>
          <w:sz w:val="28"/>
          <w:szCs w:val="28"/>
        </w:rPr>
        <w:t>и в порядке, установленном законом Алтайского края от 29 января 2024 года № 2-ЗС «О порядке осуществления международных и внешнеэкономических связей органов местного самоуправления</w:t>
      </w:r>
      <w:r>
        <w:rPr>
          <w:rFonts w:ascii="PT Astra Serif" w:hAnsi="PT Astra Serif"/>
          <w:sz w:val="28"/>
          <w:szCs w:val="28"/>
        </w:rPr>
        <w:t>»;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утверждение уставов муниципальных предприятий и учреждений;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>
        <w:rPr>
          <w:rFonts w:ascii="PT Astra Serif" w:hAnsi="PT Astra Serif"/>
          <w:sz w:val="28"/>
          <w:szCs w:val="28"/>
        </w:rPr>
        <w:t>наделение имуществом муниципальных предприятий и учреждений, осуществление контроля за его использованием по назначению и сохранностью, осуществление финансового обеспечения деятельности муниципальных казенных учреждений и финансового обеспечения выполнени</w:t>
      </w:r>
      <w:r>
        <w:rPr>
          <w:rFonts w:ascii="PT Astra Serif" w:hAnsi="PT Astra Serif"/>
          <w:sz w:val="28"/>
          <w:szCs w:val="28"/>
        </w:rPr>
        <w:t>я муниципального задания бюджетными и автономными муниципальными учреждениями;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в установленном порядке организация приватизации имущества, находящегося в собственности поселения;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содействие в развитии сельскохозяйственного производства, создание усло</w:t>
      </w:r>
      <w:r>
        <w:rPr>
          <w:rFonts w:ascii="PT Astra Serif" w:hAnsi="PT Astra Serif"/>
          <w:sz w:val="28"/>
          <w:szCs w:val="28"/>
        </w:rPr>
        <w:t xml:space="preserve">вий для развития малого и среднего предпринимательства; 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 управление и распоряжение земельными участками, находящимися в собств</w:t>
      </w:r>
      <w:r>
        <w:rPr>
          <w:rFonts w:ascii="PT Astra Serif" w:hAnsi="PT Astra Serif"/>
          <w:sz w:val="28"/>
          <w:szCs w:val="28"/>
        </w:rPr>
        <w:t>енности поселения;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 информирование населения о возможном или предстоящем предоставлении земельных участков для строительства;</w:t>
      </w:r>
    </w:p>
    <w:p w:rsidR="00A23692" w:rsidRDefault="00B1001D">
      <w:pPr>
        <w:tabs>
          <w:tab w:val="left" w:pos="7371"/>
        </w:tabs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 организация благоустройства территории поселения;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12) создание условий для организации досуга и обеспечения жителей поселен</w:t>
      </w:r>
      <w:r>
        <w:rPr>
          <w:rFonts w:ascii="PT Astra Serif" w:hAnsi="PT Astra Serif"/>
          <w:sz w:val="28"/>
          <w:szCs w:val="28"/>
        </w:rPr>
        <w:t>ия услугами организаций культуры;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14)</w:t>
      </w:r>
      <w:r>
        <w:rPr>
          <w:rFonts w:ascii="PT Astra Serif" w:hAnsi="PT Astra Serif"/>
          <w:sz w:val="28"/>
          <w:szCs w:val="28"/>
        </w:rPr>
        <w:t xml:space="preserve">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</w:t>
      </w:r>
      <w:r>
        <w:rPr>
          <w:rFonts w:ascii="PT Astra Serif" w:hAnsi="PT Astra Serif"/>
          <w:sz w:val="28"/>
          <w:szCs w:val="28"/>
        </w:rPr>
        <w:t>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15) регистрация трудовых договоров работников с работодателями - физическими лицами, не являющимися индивидуальными предп</w:t>
      </w:r>
      <w:r>
        <w:rPr>
          <w:rFonts w:ascii="PT Astra Serif" w:hAnsi="PT Astra Serif"/>
          <w:sz w:val="28"/>
          <w:szCs w:val="28"/>
        </w:rPr>
        <w:t>ринимателями;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16) обеспечение первичных мер пожарной безопасности в границах населенных пунктов поселения;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17)</w:t>
      </w:r>
      <w:r>
        <w:rPr>
          <w:rFonts w:ascii="PT Astra Serif" w:hAnsi="PT Astra Serif"/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18</w:t>
      </w:r>
      <w:r>
        <w:rPr>
          <w:rFonts w:ascii="PT Astra Serif" w:hAnsi="PT Astra Serif"/>
          <w:bCs/>
          <w:iCs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обеспечение необходимых условий для проведения собраний, митингов, уличных шествий или демонстраций;</w:t>
      </w:r>
    </w:p>
    <w:p w:rsidR="00A23692" w:rsidRDefault="00B1001D">
      <w:pPr>
        <w:pStyle w:val="ConsPlusNormal"/>
        <w:tabs>
          <w:tab w:val="left" w:pos="7371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19)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</w:t>
      </w:r>
      <w:r>
        <w:rPr>
          <w:rFonts w:ascii="PT Astra Serif" w:hAnsi="PT Astra Serif" w:cs="Times New Roman"/>
          <w:sz w:val="28"/>
          <w:szCs w:val="28"/>
        </w:rPr>
        <w:t>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</w:t>
      </w:r>
      <w:r>
        <w:rPr>
          <w:rFonts w:ascii="PT Astra Serif" w:hAnsi="PT Astra Serif" w:cs="Times New Roman"/>
          <w:sz w:val="28"/>
          <w:szCs w:val="28"/>
        </w:rPr>
        <w:t>ий, размещение информации в государственном адресном реестре;</w:t>
      </w:r>
    </w:p>
    <w:p w:rsidR="00A23692" w:rsidRDefault="00B1001D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20)</w:t>
      </w:r>
      <w:r>
        <w:rPr>
          <w:rFonts w:ascii="PT Astra Serif" w:hAnsi="PT Astra Serif"/>
          <w:sz w:val="28"/>
          <w:szCs w:val="28"/>
        </w:rPr>
        <w:t xml:space="preserve"> осуществление иных полномочий по решению вопросов местного значения в соответствии с федеральными законами, законами Алтайского края, настоящим Уставом.</w:t>
      </w:r>
    </w:p>
    <w:p w:rsidR="00A23692" w:rsidRDefault="00A23692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tabs>
          <w:tab w:val="left" w:pos="7371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szCs w:val="28"/>
        </w:rPr>
      </w:pPr>
      <w:r>
        <w:rPr>
          <w:rFonts w:ascii="PT Astra Serif" w:hAnsi="PT Astra Serif" w:cs="Times New Roman"/>
          <w:szCs w:val="28"/>
        </w:rPr>
        <w:t>ГЛАВА 4. МУНИЦИПАЛЬНЫЕ ПРАВОВЫЕ АК</w:t>
      </w:r>
      <w:r>
        <w:rPr>
          <w:rFonts w:ascii="PT Astra Serif" w:hAnsi="PT Astra Serif" w:cs="Times New Roman"/>
          <w:szCs w:val="28"/>
        </w:rPr>
        <w:t>ТЫ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25. Муниципальные правовые акты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 систему муниципальных правовых актов поселения входят: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решения, принятые на местном референдуме, сходе граждан;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решения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постановления и распоряжения главы сельсовета;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 xml:space="preserve">4) </w:t>
      </w:r>
      <w:r>
        <w:rPr>
          <w:rFonts w:ascii="PT Astra Serif" w:hAnsi="PT Astra Serif"/>
          <w:bCs/>
          <w:iCs/>
          <w:sz w:val="28"/>
          <w:szCs w:val="28"/>
        </w:rPr>
        <w:t>постановления и распоряжения Администрации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постановления и распоряжения председателя Совета депутатов;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Муниципальные правовые акты подлежат обязательному исполнению на всей территории поселения.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 неисполнение муниципальных правовых акто</w:t>
      </w:r>
      <w:r>
        <w:rPr>
          <w:rFonts w:ascii="PT Astra Serif" w:hAnsi="PT Astra Serif"/>
          <w:sz w:val="28"/>
          <w:szCs w:val="28"/>
        </w:rPr>
        <w:t>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Настоящий Устав и решения, </w:t>
      </w:r>
      <w:r>
        <w:rPr>
          <w:rFonts w:ascii="PT Astra Serif" w:hAnsi="PT Astra Serif"/>
          <w:sz w:val="28"/>
          <w:szCs w:val="28"/>
        </w:rPr>
        <w:t>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 поселения.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Иные муниципальные правовые акты не должны противоречить насто</w:t>
      </w:r>
      <w:r>
        <w:rPr>
          <w:rFonts w:ascii="PT Astra Serif" w:hAnsi="PT Astra Serif"/>
          <w:sz w:val="28"/>
          <w:szCs w:val="28"/>
        </w:rPr>
        <w:t>ящему Уставу и решениям, принятым на местном референдуме, сходе граждан.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Статья 26. Порядок принятия и вступления в силу Устава, муниципального правового акта о внесении в него изменений и дополнений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Проект Устава, проект муниципального правового акта </w:t>
      </w:r>
      <w:r>
        <w:rPr>
          <w:rFonts w:ascii="PT Astra Serif" w:hAnsi="PT Astra Serif"/>
          <w:sz w:val="28"/>
          <w:szCs w:val="28"/>
        </w:rPr>
        <w:t>о внесении изменений и дополнений в Устав подлежат официальному опубликованию</w:t>
      </w: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 позднее чем за 30 дней до рассмотрения вопроса о принятии Устава, муниципального правового акта о внесении изменений и дополнений в Устав с одновременным опубликованием устано</w:t>
      </w:r>
      <w:r>
        <w:rPr>
          <w:rFonts w:ascii="PT Astra Serif" w:hAnsi="PT Astra Serif"/>
          <w:sz w:val="28"/>
          <w:szCs w:val="28"/>
        </w:rPr>
        <w:t xml:space="preserve">вленного Советом депутатов порядка учета предложений по проекту Устава, муниципального правового акта о внесении изменений и дополнений в Устав, а также порядка участия граждан в его обсуждении. 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Не требуется официальное опубликование порядка учета предло</w:t>
      </w:r>
      <w:r>
        <w:rPr>
          <w:rFonts w:ascii="PT Astra Serif" w:hAnsi="PT Astra Serif"/>
          <w:sz w:val="28"/>
          <w:szCs w:val="28"/>
        </w:rPr>
        <w:t>жений по проекту муниципального правового акта о внесении изменений и дополнений в Устав, а также порядка участия граждан в его обсуждении в случае, когда в Устав вносятся изменения в форме точного воспроизведения положений Конституции Российской Федерации</w:t>
      </w:r>
      <w:r>
        <w:rPr>
          <w:rFonts w:ascii="PT Astra Serif" w:hAnsi="PT Astra Serif"/>
          <w:sz w:val="28"/>
          <w:szCs w:val="28"/>
        </w:rPr>
        <w:t>, федеральных законов, Устава (Основного закона) Алтайского края или законов Алтайского края, в целях приведения данного Устава в соответствие с этими нормативными правовыми актами.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Устав, муниципальный правовой акт о внесении изменений и дополнений в У</w:t>
      </w:r>
      <w:r>
        <w:rPr>
          <w:rFonts w:ascii="PT Astra Serif" w:hAnsi="PT Astra Serif"/>
          <w:sz w:val="28"/>
          <w:szCs w:val="28"/>
        </w:rPr>
        <w:t xml:space="preserve">став принимаются большинством в две трети голосов от установленной численности депутатов.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Датой принятия Устава, муниципального правового акта о внесении в него изменений и дополнений считается дата решения Совета депутатов о принятии Устава, муниципал</w:t>
      </w:r>
      <w:r>
        <w:rPr>
          <w:rFonts w:ascii="PT Astra Serif" w:hAnsi="PT Astra Serif"/>
          <w:sz w:val="28"/>
          <w:szCs w:val="28"/>
        </w:rPr>
        <w:t>ьного правового акта о внесении в него изменений и дополнений. Номером Устава, муниципального правового акта о внесении в него изменений и дополнений считается номер решения Совета депутатов, которым принят Устав, муниципальный правовой акт о внесении в не</w:t>
      </w:r>
      <w:r>
        <w:rPr>
          <w:rFonts w:ascii="PT Astra Serif" w:hAnsi="PT Astra Serif"/>
          <w:sz w:val="28"/>
          <w:szCs w:val="28"/>
        </w:rPr>
        <w:t xml:space="preserve">го изменений и дополнений.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Устав, муниципальный правовой акт о внесении в него изменений и дополнений подлежат государственной регистрации в порядке, предусмотренном Федеральным законом от 21 июля 2005 года № 97-ФЗ «О государственной регистрации уставо</w:t>
      </w:r>
      <w:r>
        <w:rPr>
          <w:rFonts w:ascii="PT Astra Serif" w:hAnsi="PT Astra Serif"/>
          <w:sz w:val="28"/>
          <w:szCs w:val="28"/>
        </w:rPr>
        <w:t xml:space="preserve">в муниципальных образований» (далее по тексту Устава - Федеральный закон от 21 июля 2005 года № 97-ФЗ).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Устав, муниципальный правовой акт о внесении изменений и дополнений в Устав подлежат официальному опубликованию после их государственной регистрации</w:t>
      </w:r>
      <w:r>
        <w:rPr>
          <w:rFonts w:ascii="PT Astra Serif" w:hAnsi="PT Astra Serif"/>
          <w:sz w:val="28"/>
          <w:szCs w:val="28"/>
        </w:rPr>
        <w:t xml:space="preserve"> и вступают в силу после их официального опубликования.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сельсовета обязан официально опубликовать зарегистрированные Устав, муниципальный правовой акт о внесении изменений и дополнений в Устав в течение семи дней со дня поступления из Управления Мин</w:t>
      </w:r>
      <w:r>
        <w:rPr>
          <w:rFonts w:ascii="PT Astra Serif" w:hAnsi="PT Astra Serif"/>
          <w:sz w:val="28"/>
          <w:szCs w:val="28"/>
        </w:rPr>
        <w:t>истерства юстиции Российской Федерации по Алтайскому краю уведомления о включении сведений об Уставе, муниципальном правовом акте о внесении изменений в Устав в государственный реестр уставов муниципальных образований субъекта Российской Федерации, предусм</w:t>
      </w:r>
      <w:r>
        <w:rPr>
          <w:rFonts w:ascii="PT Astra Serif" w:hAnsi="PT Astra Serif"/>
          <w:sz w:val="28"/>
          <w:szCs w:val="28"/>
        </w:rPr>
        <w:t>отренного частью 6 статьи 4 Федерального закона от 21 июля 2005 года № 97-ФЗ.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6. </w:t>
      </w:r>
      <w:r>
        <w:rPr>
          <w:rFonts w:ascii="PT Astra Serif" w:hAnsi="PT Astra Serif"/>
          <w:sz w:val="28"/>
          <w:szCs w:val="28"/>
        </w:rPr>
        <w:t>Приведение Устава в соответствие с федеральным законом, законом Алтайского края осуществляется в установленный этими законодательными актами срок.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случае, если федеральным з</w:t>
      </w:r>
      <w:r>
        <w:rPr>
          <w:rFonts w:ascii="PT Astra Serif" w:hAnsi="PT Astra Serif"/>
          <w:sz w:val="28"/>
          <w:szCs w:val="28"/>
        </w:rPr>
        <w:t>аконом, законом Алтайского края указанный срок не установлен, срок приведения Устава в соответствие с федеральным законом, законом Алтайского края определяется с учетом даты вступления в силу соответствующего федерального закона, закона Алтайского края, не</w:t>
      </w:r>
      <w:r>
        <w:rPr>
          <w:rFonts w:ascii="PT Astra Serif" w:hAnsi="PT Astra Serif"/>
          <w:sz w:val="28"/>
          <w:szCs w:val="28"/>
        </w:rPr>
        <w:t>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Устав, учета предложений граждан по нему, периодичности сессий Совета депутатов, сроков государственной рег</w:t>
      </w:r>
      <w:r>
        <w:rPr>
          <w:rFonts w:ascii="PT Astra Serif" w:hAnsi="PT Astra Serif"/>
          <w:sz w:val="28"/>
          <w:szCs w:val="28"/>
        </w:rPr>
        <w:t>истрации и официального опубликования</w:t>
      </w: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такого муниципального правового акта и, как правило, не должен превышать шесть месяцев.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27. Порядок принятия решений Советом депутатов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color w:val="000000"/>
          <w:sz w:val="28"/>
          <w:szCs w:val="28"/>
        </w:rPr>
        <w:t xml:space="preserve">Решения Совета депутатов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об утверждении бюджета поселения;</w:t>
      </w:r>
      <w:r>
        <w:rPr>
          <w:rFonts w:ascii="PT Astra Serif" w:hAnsi="PT Astra Serif"/>
          <w:color w:val="000000"/>
          <w:sz w:val="28"/>
          <w:szCs w:val="28"/>
        </w:rPr>
        <w:t xml:space="preserve"> правил благоустройства территории поселения; соглашений, заключаемых между органами местного самоуправления, и иные нормативные решения принимаются большинством голосов от установленной численности депутатов, если иное не установлено Федеральным законом о</w:t>
      </w:r>
      <w:r>
        <w:rPr>
          <w:rFonts w:ascii="PT Astra Serif" w:hAnsi="PT Astra Serif"/>
          <w:color w:val="000000"/>
          <w:sz w:val="28"/>
          <w:szCs w:val="28"/>
        </w:rPr>
        <w:t>т 20 марта 2025 года № 33-ФЗ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iCs/>
          <w:color w:val="000000"/>
          <w:sz w:val="28"/>
          <w:szCs w:val="28"/>
        </w:rPr>
        <w:t xml:space="preserve">2. Решения </w:t>
      </w:r>
      <w:r>
        <w:rPr>
          <w:rFonts w:ascii="PT Astra Serif" w:hAnsi="PT Astra Serif"/>
          <w:color w:val="000000"/>
          <w:sz w:val="28"/>
          <w:szCs w:val="28"/>
        </w:rPr>
        <w:t xml:space="preserve">Совета депутатов </w:t>
      </w:r>
      <w:r>
        <w:rPr>
          <w:rFonts w:ascii="PT Astra Serif" w:hAnsi="PT Astra Serif"/>
          <w:bCs/>
          <w:iCs/>
          <w:color w:val="000000"/>
          <w:sz w:val="28"/>
          <w:szCs w:val="28"/>
        </w:rPr>
        <w:t>об удалении главы сельсовета в отставку принимается большинством в две трети голосов от установленной численности депутатов</w:t>
      </w:r>
      <w:r>
        <w:rPr>
          <w:rFonts w:ascii="PT Astra Serif" w:hAnsi="PT Astra Serif"/>
          <w:color w:val="000000"/>
          <w:sz w:val="28"/>
          <w:szCs w:val="28"/>
        </w:rPr>
        <w:t xml:space="preserve"> в порядке, установленном статьей 21 Федерального закона от 20 марта 2025 г</w:t>
      </w:r>
      <w:r>
        <w:rPr>
          <w:rFonts w:ascii="PT Astra Serif" w:hAnsi="PT Astra Serif"/>
          <w:color w:val="000000"/>
          <w:sz w:val="28"/>
          <w:szCs w:val="28"/>
        </w:rPr>
        <w:t>ода № 33-ФЗ</w:t>
      </w:r>
      <w:r>
        <w:rPr>
          <w:rFonts w:ascii="PT Astra Serif" w:hAnsi="PT Astra Serif"/>
          <w:bCs/>
          <w:iCs/>
          <w:color w:val="000000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3. Решения Совета депутатов по вопросам организации деятельности Совета депутатов и по иным вопросам, отнесенным к его компетенции федеральными законами, законами Алтайского края, настоящим Уставом (об избрании главы сельсовета и принятии отст</w:t>
      </w:r>
      <w:r>
        <w:rPr>
          <w:rFonts w:ascii="PT Astra Serif" w:hAnsi="PT Astra Serif"/>
          <w:color w:val="000000"/>
          <w:sz w:val="28"/>
          <w:szCs w:val="28"/>
        </w:rPr>
        <w:t>авки главы сельсовета по собственному желанию; избрании и освобождении от должности председателя Совета депутатов, заместителя председателя Совета депутатов; об образовании постоянных комиссий, избрании их председателей и заместителей председателей),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иные </w:t>
      </w:r>
      <w:r>
        <w:rPr>
          <w:rFonts w:ascii="PT Astra Serif" w:hAnsi="PT Astra Serif"/>
          <w:color w:val="000000"/>
          <w:sz w:val="28"/>
          <w:szCs w:val="28"/>
        </w:rPr>
        <w:t>нормативные, а также ненормативные решения принимаются большинством голосов от установленной численности депутатов,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если иное не установлено Федеральным законом от 20 марта 2025 года № 33-ФЗ.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Нормативный правовой акт, принятый Советом депутатов, направл</w:t>
      </w:r>
      <w:r>
        <w:rPr>
          <w:rFonts w:ascii="PT Astra Serif" w:hAnsi="PT Astra Serif"/>
          <w:sz w:val="28"/>
          <w:szCs w:val="28"/>
        </w:rPr>
        <w:t xml:space="preserve">яется главе сельсовета для подписания и обнародования в течение 10 дней.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сельсовета имеет право отклонить нормативный правовой акт, принятый Советом депутатов. В этом случае указанный нормативный правовой акт в течение 10 дней возвращается в Совет д</w:t>
      </w:r>
      <w:r>
        <w:rPr>
          <w:rFonts w:ascii="PT Astra Serif" w:hAnsi="PT Astra Serif"/>
          <w:sz w:val="28"/>
          <w:szCs w:val="28"/>
        </w:rPr>
        <w:t xml:space="preserve">епутатов с мотивированным обоснованием его отклонения либо с предложениями о внесении в него изменений и дополнений.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Если глава сельсовета отклонит нормативный правовой акт, он вновь рассматривается Советом депутатов.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Если при повторном рассмотрении указ</w:t>
      </w:r>
      <w:r>
        <w:rPr>
          <w:rFonts w:ascii="PT Astra Serif" w:hAnsi="PT Astra Serif"/>
          <w:sz w:val="28"/>
          <w:szCs w:val="28"/>
        </w:rPr>
        <w:t>анный нормативный акт будет одобрен в ранее принятой редакции большинством не менее двух третей от установленной численности депутатов, он подлежит обязательному подписанию главой сельсовета в течение семи дней и обнародованию.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28. Подготовка муниц</w:t>
      </w:r>
      <w:r>
        <w:rPr>
          <w:rFonts w:ascii="PT Astra Serif" w:hAnsi="PT Astra Serif" w:cs="Times New Roman"/>
          <w:bCs/>
          <w:szCs w:val="28"/>
        </w:rPr>
        <w:t>ипальных правовых актов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Проекты муниципальных правовых актов могут вноситься депутатами, главой сельсовета, </w:t>
      </w:r>
      <w:r>
        <w:rPr>
          <w:rFonts w:ascii="PT Astra Serif" w:hAnsi="PT Astra Serif"/>
          <w:bCs/>
          <w:iCs/>
          <w:sz w:val="28"/>
          <w:szCs w:val="28"/>
        </w:rPr>
        <w:t>прокурором Михайловского района,</w:t>
      </w:r>
      <w:r>
        <w:rPr>
          <w:rFonts w:ascii="PT Astra Serif" w:hAnsi="PT Astra Serif"/>
          <w:sz w:val="28"/>
          <w:szCs w:val="28"/>
        </w:rPr>
        <w:t xml:space="preserve"> органами территориального общественного самоуправления в соответствии с Регламентом</w:t>
      </w:r>
      <w:r>
        <w:rPr>
          <w:rFonts w:ascii="PT Astra Serif" w:hAnsi="PT Astra Serif"/>
          <w:bCs/>
          <w:iCs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Проекты решений </w:t>
      </w:r>
      <w:r>
        <w:rPr>
          <w:rFonts w:ascii="PT Astra Serif" w:hAnsi="PT Astra Serif"/>
          <w:color w:val="000000"/>
          <w:sz w:val="28"/>
          <w:szCs w:val="28"/>
        </w:rPr>
        <w:t>Совета д</w:t>
      </w:r>
      <w:r>
        <w:rPr>
          <w:rFonts w:ascii="PT Astra Serif" w:hAnsi="PT Astra Serif"/>
          <w:color w:val="000000"/>
          <w:sz w:val="28"/>
          <w:szCs w:val="28"/>
        </w:rPr>
        <w:t xml:space="preserve">епутатов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орядка их применения, другие проекты решений </w:t>
      </w:r>
      <w:r>
        <w:rPr>
          <w:rFonts w:ascii="PT Astra Serif" w:hAnsi="PT Astra Serif"/>
          <w:color w:val="000000"/>
          <w:sz w:val="28"/>
          <w:szCs w:val="28"/>
        </w:rPr>
        <w:t>Совета депутатов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, предусматривающие расходы, финансовое обеспечение которых осуществляется за счет средств бюджета поселения, рассматриваются </w:t>
      </w:r>
      <w:r>
        <w:rPr>
          <w:rFonts w:ascii="PT Astra Serif" w:hAnsi="PT Astra Serif"/>
          <w:color w:val="000000"/>
          <w:sz w:val="28"/>
          <w:szCs w:val="28"/>
        </w:rPr>
        <w:t xml:space="preserve">Советом депутатов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по представлению главы сельсовета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lastRenderedPageBreak/>
        <w:t xml:space="preserve">либо при наличии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заключения указанного лица. Данное заключение представляется в </w:t>
      </w:r>
      <w:r>
        <w:rPr>
          <w:rFonts w:ascii="PT Astra Serif" w:hAnsi="PT Astra Serif"/>
          <w:color w:val="000000"/>
          <w:sz w:val="28"/>
          <w:szCs w:val="28"/>
        </w:rPr>
        <w:t xml:space="preserve">Совет депутатов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в 20-дневный срок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</w:t>
      </w:r>
      <w:r>
        <w:rPr>
          <w:rFonts w:ascii="PT Astra Serif" w:hAnsi="PT Astra Serif"/>
          <w:sz w:val="28"/>
          <w:szCs w:val="28"/>
        </w:rPr>
        <w:t>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i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Статья 29. Вступление в силу муниципальных правовых актов</w:t>
      </w:r>
      <w:r>
        <w:rPr>
          <w:rFonts w:ascii="PT Astra Serif" w:hAnsi="PT Astra Serif"/>
          <w:bCs/>
          <w:sz w:val="28"/>
          <w:szCs w:val="28"/>
        </w:rPr>
        <w:t xml:space="preserve">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Муниципальные нормативные правовые акты, затрагивающие права, свободы </w:t>
      </w:r>
      <w:r>
        <w:rPr>
          <w:rFonts w:ascii="PT Astra Serif" w:hAnsi="PT Astra Serif"/>
          <w:sz w:val="28"/>
          <w:szCs w:val="28"/>
        </w:rPr>
        <w:t xml:space="preserve">и обязанности человека и гражданина, </w:t>
      </w:r>
      <w:r>
        <w:rPr>
          <w:rFonts w:ascii="PT Astra Serif" w:hAnsi="PT Astra Serif"/>
          <w:bCs/>
          <w:sz w:val="28"/>
          <w:szCs w:val="28"/>
        </w:rPr>
        <w:t xml:space="preserve">муниципальные нормативные правовые акты, </w:t>
      </w:r>
      <w:r>
        <w:rPr>
          <w:rFonts w:ascii="PT Astra Serif" w:hAnsi="PT Astra Serif"/>
          <w:sz w:val="28"/>
          <w:szCs w:val="28"/>
        </w:rPr>
        <w:t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</w:t>
      </w:r>
      <w:r>
        <w:rPr>
          <w:rFonts w:ascii="PT Astra Serif" w:hAnsi="PT Astra Serif"/>
          <w:sz w:val="28"/>
          <w:szCs w:val="28"/>
        </w:rPr>
        <w:t xml:space="preserve">пают в силу после официального </w:t>
      </w:r>
      <w:r>
        <w:rPr>
          <w:rFonts w:ascii="PT Astra Serif" w:hAnsi="PT Astra Serif"/>
          <w:bCs/>
          <w:sz w:val="28"/>
          <w:szCs w:val="28"/>
        </w:rPr>
        <w:t>обнародования.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Официальным опубликованием муниципальных нормативных правовых актов, в том числе соглашений, </w:t>
      </w:r>
      <w:r>
        <w:rPr>
          <w:rFonts w:ascii="PT Astra Serif" w:hAnsi="PT Astra Serif"/>
          <w:color w:val="000000"/>
          <w:sz w:val="28"/>
          <w:szCs w:val="28"/>
        </w:rPr>
        <w:t>считается первая публикация полного текста</w:t>
      </w:r>
      <w:r>
        <w:rPr>
          <w:rFonts w:ascii="PT Astra Serif" w:hAnsi="PT Astra Serif"/>
          <w:sz w:val="28"/>
          <w:szCs w:val="28"/>
        </w:rPr>
        <w:t xml:space="preserve"> в газете </w:t>
      </w:r>
      <w:r>
        <w:rPr>
          <w:rFonts w:ascii="PT Astra Serif" w:hAnsi="PT Astra Serif"/>
          <w:color w:val="FF0000"/>
          <w:sz w:val="28"/>
          <w:szCs w:val="28"/>
        </w:rPr>
        <w:t>«Сельская правда» и (или) в «Сборнике муниципальных правовых акто</w:t>
      </w:r>
      <w:r>
        <w:rPr>
          <w:rFonts w:ascii="PT Astra Serif" w:hAnsi="PT Astra Serif"/>
          <w:color w:val="FF0000"/>
          <w:sz w:val="28"/>
          <w:szCs w:val="28"/>
        </w:rPr>
        <w:t xml:space="preserve">в </w:t>
      </w:r>
      <w:r>
        <w:rPr>
          <w:rFonts w:ascii="PT Astra Serif" w:hAnsi="PT Astra Serif"/>
          <w:color w:val="FF0000"/>
          <w:sz w:val="28"/>
          <w:szCs w:val="28"/>
        </w:rPr>
        <w:t>Полуям</w:t>
      </w:r>
      <w:r>
        <w:rPr>
          <w:rFonts w:ascii="PT Astra Serif" w:hAnsi="PT Astra Serif"/>
          <w:color w:val="FF0000"/>
          <w:sz w:val="28"/>
          <w:szCs w:val="28"/>
        </w:rPr>
        <w:t>ского сельсовета Михайловского района Алтайского края».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Дополнительными способами обнародования муниципальных правовых актов, в том числе соглашений, являются: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1) размещение в местах, доступных для неограниченного круга лиц (на информационных </w:t>
      </w:r>
      <w:r>
        <w:rPr>
          <w:rFonts w:ascii="PT Astra Serif" w:hAnsi="PT Astra Serif"/>
          <w:szCs w:val="28"/>
        </w:rPr>
        <w:t xml:space="preserve">стендах в здании Администрации </w:t>
      </w:r>
      <w:r>
        <w:rPr>
          <w:rFonts w:ascii="PT Astra Serif" w:hAnsi="PT Astra Serif"/>
          <w:szCs w:val="28"/>
        </w:rPr>
        <w:t>сельсовета</w:t>
      </w:r>
      <w:r>
        <w:rPr>
          <w:rFonts w:ascii="PT Astra Serif" w:hAnsi="PT Astra Serif"/>
          <w:szCs w:val="28"/>
        </w:rPr>
        <w:t>, в муниципальной библиотеке);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размещение на официальных сайтах Администрации Михайловского района Алтайского края, Администрации сельсовета в информационно-телекоммуникационной сети «Интернет»;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размещение пос</w:t>
      </w:r>
      <w:r>
        <w:rPr>
          <w:rFonts w:ascii="PT Astra Serif" w:hAnsi="PT Astra Serif"/>
          <w:sz w:val="28"/>
          <w:szCs w:val="28"/>
        </w:rPr>
        <w:t xml:space="preserve">редством телевидения, радио, передачи по каналам связи, распространения в машиночитаемой форме, направления должностным лицам, организациям, общественным объединениям. </w:t>
      </w:r>
    </w:p>
    <w:p w:rsidR="00A23692" w:rsidRDefault="00B1001D">
      <w:pPr>
        <w:pStyle w:val="a6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t>Тексты муниципальных нормативных правовых актов должны находиться в специально установл</w:t>
      </w:r>
      <w:r>
        <w:rPr>
          <w:rFonts w:ascii="PT Astra Serif" w:hAnsi="PT Astra Serif"/>
          <w:bCs/>
          <w:szCs w:val="28"/>
        </w:rPr>
        <w:t>енных для обнародования местах в течение не менее чем 14 календарных дней с момента их обнародования.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bCs/>
          <w:szCs w:val="28"/>
        </w:rPr>
        <w:t>Правовой портал Минюста России «Нормативные правовые акты в Российской Федерации» (</w:t>
      </w:r>
      <w:hyperlink r:id="rId8" w:history="1">
        <w:r>
          <w:rPr>
            <w:rStyle w:val="a3"/>
            <w:rFonts w:ascii="PT Astra Serif" w:hAnsi="PT Astra Serif"/>
            <w:bCs/>
            <w:color w:val="auto"/>
            <w:szCs w:val="28"/>
            <w:lang w:val="en-US"/>
          </w:rPr>
          <w:t>http</w:t>
        </w:r>
        <w:r>
          <w:rPr>
            <w:rStyle w:val="a3"/>
            <w:rFonts w:ascii="PT Astra Serif" w:hAnsi="PT Astra Serif"/>
            <w:bCs/>
            <w:color w:val="auto"/>
            <w:szCs w:val="28"/>
          </w:rPr>
          <w:t>://</w:t>
        </w:r>
        <w:r>
          <w:rPr>
            <w:rStyle w:val="a3"/>
            <w:rFonts w:ascii="PT Astra Serif" w:hAnsi="PT Astra Serif"/>
            <w:bCs/>
            <w:color w:val="auto"/>
            <w:szCs w:val="28"/>
            <w:lang w:val="en-US"/>
          </w:rPr>
          <w:t>pravo</w:t>
        </w:r>
        <w:r>
          <w:rPr>
            <w:rStyle w:val="a3"/>
            <w:rFonts w:ascii="PT Astra Serif" w:hAnsi="PT Astra Serif"/>
            <w:bCs/>
            <w:color w:val="auto"/>
            <w:szCs w:val="28"/>
          </w:rPr>
          <w:t>-</w:t>
        </w:r>
        <w:r>
          <w:rPr>
            <w:rStyle w:val="a3"/>
            <w:rFonts w:ascii="PT Astra Serif" w:hAnsi="PT Astra Serif"/>
            <w:bCs/>
            <w:color w:val="auto"/>
            <w:szCs w:val="28"/>
            <w:lang w:val="en-US"/>
          </w:rPr>
          <w:t>minjust</w:t>
        </w:r>
        <w:r>
          <w:rPr>
            <w:rStyle w:val="a3"/>
            <w:rFonts w:ascii="PT Astra Serif" w:hAnsi="PT Astra Serif"/>
            <w:bCs/>
            <w:color w:val="auto"/>
            <w:szCs w:val="28"/>
          </w:rPr>
          <w:t>.</w:t>
        </w:r>
        <w:r>
          <w:rPr>
            <w:rStyle w:val="a3"/>
            <w:rFonts w:ascii="PT Astra Serif" w:hAnsi="PT Astra Serif"/>
            <w:bCs/>
            <w:color w:val="auto"/>
            <w:szCs w:val="28"/>
            <w:lang w:val="en-US"/>
          </w:rPr>
          <w:t>ru</w:t>
        </w:r>
      </w:hyperlink>
      <w:r>
        <w:rPr>
          <w:rFonts w:ascii="PT Astra Serif" w:hAnsi="PT Astra Serif"/>
          <w:bCs/>
          <w:szCs w:val="28"/>
        </w:rPr>
        <w:t xml:space="preserve">, </w:t>
      </w:r>
      <w:hyperlink r:id="rId9" w:history="1">
        <w:r>
          <w:rPr>
            <w:rStyle w:val="a3"/>
            <w:rFonts w:ascii="PT Astra Serif" w:hAnsi="PT Astra Serif"/>
            <w:bCs/>
            <w:color w:val="auto"/>
            <w:szCs w:val="28"/>
            <w:lang w:val="en-US"/>
          </w:rPr>
          <w:t>http</w:t>
        </w:r>
        <w:r>
          <w:rPr>
            <w:rStyle w:val="a3"/>
            <w:rFonts w:ascii="PT Astra Serif" w:hAnsi="PT Astra Serif"/>
            <w:bCs/>
            <w:color w:val="auto"/>
            <w:szCs w:val="28"/>
          </w:rPr>
          <w:t>://право-минюст</w:t>
        </w:r>
      </w:hyperlink>
      <w:r>
        <w:rPr>
          <w:rFonts w:ascii="PT Astra Serif" w:hAnsi="PT Astra Serif"/>
          <w:bCs/>
          <w:szCs w:val="28"/>
        </w:rPr>
        <w:t xml:space="preserve">, регистрация в качестве сетевого издания Эл № ФС77-72471 от 05.03.2018) считается официальным источником текстов </w:t>
      </w:r>
      <w:r>
        <w:rPr>
          <w:rFonts w:ascii="PT Astra Serif" w:hAnsi="PT Astra Serif"/>
          <w:szCs w:val="28"/>
        </w:rPr>
        <w:t>Устава, муниципального правового акта о внесении изменений и дополнений в Устав</w:t>
      </w:r>
      <w:r>
        <w:rPr>
          <w:rFonts w:ascii="PT Astra Serif" w:hAnsi="PT Astra Serif"/>
          <w:bCs/>
          <w:szCs w:val="28"/>
        </w:rPr>
        <w:t>, текстов</w:t>
      </w:r>
      <w:r>
        <w:rPr>
          <w:rFonts w:ascii="PT Astra Serif" w:hAnsi="PT Astra Serif"/>
          <w:bCs/>
          <w:szCs w:val="28"/>
        </w:rPr>
        <w:t xml:space="preserve"> иных муниципальных нормативных правовых актов.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3. Иные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</w:t>
      </w:r>
      <w:r>
        <w:rPr>
          <w:rFonts w:ascii="PT Astra Serif" w:hAnsi="PT Astra Serif"/>
          <w:szCs w:val="28"/>
        </w:rPr>
        <w:t>м должностным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:rsidR="00A23692" w:rsidRDefault="00B1001D">
      <w:pPr>
        <w:pStyle w:val="a6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Решения Совета депутатов о налогах и сборах вступают в силу в соответствии с Налоговым кодексом Российской</w:t>
      </w:r>
      <w:r>
        <w:rPr>
          <w:rFonts w:ascii="PT Astra Serif" w:hAnsi="PT Astra Serif"/>
          <w:szCs w:val="28"/>
        </w:rPr>
        <w:t xml:space="preserve"> Федерации.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Статья 30. Отмена муниципальных правовых актов и приостановление их действия  </w:t>
      </w:r>
    </w:p>
    <w:p w:rsidR="00A23692" w:rsidRDefault="00B1001D">
      <w:pPr>
        <w:ind w:firstLine="709"/>
        <w:jc w:val="both"/>
        <w:rPr>
          <w:rFonts w:ascii="PT Astra Serif" w:hAnsi="PT Astra Serif"/>
          <w:bCs/>
          <w:iCs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</w:t>
      </w:r>
      <w:r>
        <w:rPr>
          <w:rFonts w:ascii="PT Astra Serif" w:hAnsi="PT Astra Serif"/>
          <w:bCs/>
          <w:iCs/>
          <w:sz w:val="28"/>
          <w:szCs w:val="28"/>
        </w:rPr>
        <w:t>вления, принявшими (издавшими) соответствующий муниципальный правовой акт, в случае упразднения таких органов или соответствующих  должностей либо изменения перечня полномочий указанных органов или должностных лиц - органами местного самоуправления или дол</w:t>
      </w:r>
      <w:r>
        <w:rPr>
          <w:rFonts w:ascii="PT Astra Serif" w:hAnsi="PT Astra Serif"/>
          <w:bCs/>
          <w:iCs/>
          <w:sz w:val="28"/>
          <w:szCs w:val="28"/>
        </w:rPr>
        <w:t>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</w:t>
      </w:r>
      <w:r>
        <w:rPr>
          <w:rFonts w:ascii="PT Astra Serif" w:hAnsi="PT Astra Serif"/>
          <w:bCs/>
          <w:iCs/>
          <w:sz w:val="28"/>
          <w:szCs w:val="28"/>
        </w:rPr>
        <w:t>существление органами местного самоуправления отдельных государственных полномочий, переданных им федеральными законами и законами Алтайского края, - уполномоченным органом государственной власти Российской Федерации (уполномоченным органом государственной</w:t>
      </w:r>
      <w:r>
        <w:rPr>
          <w:rFonts w:ascii="PT Astra Serif" w:hAnsi="PT Astra Serif"/>
          <w:bCs/>
          <w:iCs/>
          <w:sz w:val="28"/>
          <w:szCs w:val="28"/>
        </w:rPr>
        <w:t xml:space="preserve"> власти Алтайского края).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ГЛАВА 5. </w:t>
      </w:r>
      <w:r>
        <w:rPr>
          <w:rFonts w:ascii="PT Astra Serif" w:hAnsi="PT Astra Serif"/>
          <w:b/>
          <w:smallCaps/>
          <w:sz w:val="28"/>
          <w:szCs w:val="28"/>
        </w:rPr>
        <w:t>БЮДЖЕТ ПОСЕЛЕНИЯ.</w:t>
      </w:r>
      <w:r>
        <w:rPr>
          <w:rFonts w:ascii="PT Astra Serif" w:hAnsi="PT Astra Serif"/>
          <w:b/>
          <w:sz w:val="28"/>
          <w:szCs w:val="28"/>
        </w:rPr>
        <w:t xml:space="preserve"> МУНИЦИПАЛЬНОЕ ИМУЩЕСТВО.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МУНИЦИПАЛЬНЫЙ КОНТРОЛЬ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 xml:space="preserve">Статья 31. Бюджет </w:t>
      </w:r>
      <w:r>
        <w:rPr>
          <w:rFonts w:ascii="PT Astra Serif" w:hAnsi="PT Astra Serif" w:cs="Times New Roman"/>
          <w:szCs w:val="28"/>
        </w:rPr>
        <w:t>поселения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Поселение имеет собственный бюджет (бюджет поселения).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bCs/>
          <w:sz w:val="28"/>
          <w:szCs w:val="28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 осуществляются органами местного самоуправления са</w:t>
      </w:r>
      <w:r>
        <w:rPr>
          <w:rFonts w:ascii="PT Astra Serif" w:hAnsi="PT Astra Serif"/>
          <w:bCs/>
          <w:sz w:val="28"/>
          <w:szCs w:val="28"/>
        </w:rPr>
        <w:t xml:space="preserve">мостоятельно с соблюдением требований, установленных Бюджетным </w:t>
      </w:r>
      <w:hyperlink r:id="rId10" w:history="1">
        <w:r>
          <w:rPr>
            <w:rFonts w:ascii="PT Astra Serif" w:hAnsi="PT Astra Serif"/>
            <w:bCs/>
            <w:sz w:val="28"/>
            <w:szCs w:val="28"/>
          </w:rPr>
          <w:t>кодексом</w:t>
        </w:r>
      </w:hyperlink>
      <w:r>
        <w:rPr>
          <w:rFonts w:ascii="PT Astra Serif" w:hAnsi="PT Astra Serif"/>
          <w:bCs/>
          <w:sz w:val="28"/>
          <w:szCs w:val="28"/>
        </w:rPr>
        <w:t xml:space="preserve"> Российской Федерации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>
        <w:rPr>
          <w:rFonts w:ascii="PT Astra Serif" w:hAnsi="PT Astra Serif"/>
          <w:color w:val="000000"/>
          <w:sz w:val="28"/>
          <w:szCs w:val="28"/>
        </w:rPr>
        <w:t>Организационное и материально-техническое обеспечение</w:t>
      </w:r>
      <w:r>
        <w:rPr>
          <w:rFonts w:ascii="PT Astra Serif" w:hAnsi="PT Astra Serif"/>
          <w:color w:val="000000"/>
          <w:sz w:val="28"/>
          <w:szCs w:val="28"/>
        </w:rPr>
        <w:t xml:space="preserve"> деятельности органов местного самоуправления осуществляется исключительно за счет собственных доходов бюджета </w:t>
      </w:r>
      <w:r>
        <w:rPr>
          <w:rFonts w:ascii="PT Astra Serif" w:hAnsi="PT Astra Serif"/>
          <w:sz w:val="28"/>
          <w:szCs w:val="28"/>
        </w:rPr>
        <w:t>поселения.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Расходы на обеспечение деятельности Совета депутатов предусматриваются в бюджете поселения </w:t>
      </w:r>
      <w:r>
        <w:rPr>
          <w:rFonts w:ascii="PT Astra Serif" w:hAnsi="PT Astra Serif"/>
          <w:color w:val="000000"/>
          <w:sz w:val="28"/>
          <w:szCs w:val="28"/>
        </w:rPr>
        <w:t xml:space="preserve">отдельно от других расходов </w:t>
      </w:r>
      <w:r>
        <w:rPr>
          <w:rFonts w:ascii="PT Astra Serif" w:hAnsi="PT Astra Serif"/>
          <w:sz w:val="28"/>
          <w:szCs w:val="28"/>
        </w:rPr>
        <w:t>в соответств</w:t>
      </w:r>
      <w:r>
        <w:rPr>
          <w:rFonts w:ascii="PT Astra Serif" w:hAnsi="PT Astra Serif"/>
          <w:sz w:val="28"/>
          <w:szCs w:val="28"/>
        </w:rPr>
        <w:t>ии с классификацией расходов бюджетов Российской Федерации.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Управление и (или) распоряжение Советом депутатов или отдельными депутатами (группами депутатов) в какой бы то ни было форме средствами бюджета поселения в процессе его исполнения не допускаются, </w:t>
      </w:r>
      <w:r>
        <w:rPr>
          <w:rFonts w:ascii="PT Astra Serif" w:hAnsi="PT Astra Serif"/>
          <w:sz w:val="28"/>
          <w:szCs w:val="28"/>
        </w:rPr>
        <w:t>за исключением средств бюджета поселения, направляемых на обеспечение деятельности Совета депутатов и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Проект бюджета поселения, решение об утверждении бюджета поселения, годовой отчет о его исполнении, ежеквартальные сведения о ходе исполнени</w:t>
      </w:r>
      <w:r>
        <w:rPr>
          <w:rFonts w:ascii="PT Astra Serif" w:hAnsi="PT Astra Serif"/>
          <w:sz w:val="28"/>
          <w:szCs w:val="28"/>
        </w:rPr>
        <w:t xml:space="preserve">я бюджета поселения и о численности муниципальных служащих органов местного самоуправления, работников муниципальных учреждений, с указанием фактических </w:t>
      </w:r>
      <w:r>
        <w:rPr>
          <w:rFonts w:ascii="PT Astra Serif" w:hAnsi="PT Astra Serif"/>
          <w:bCs/>
          <w:sz w:val="28"/>
          <w:szCs w:val="28"/>
        </w:rPr>
        <w:t>расходов на оплату их труда,</w:t>
      </w:r>
      <w:r>
        <w:rPr>
          <w:rFonts w:ascii="PT Astra Serif" w:hAnsi="PT Astra Serif"/>
          <w:sz w:val="28"/>
          <w:szCs w:val="28"/>
        </w:rPr>
        <w:t xml:space="preserve"> подлежат официальному опубликованию.</w:t>
      </w:r>
    </w:p>
    <w:p w:rsidR="00A23692" w:rsidRDefault="00B1001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Органы местного самоуправления </w:t>
      </w:r>
      <w:r>
        <w:rPr>
          <w:rFonts w:ascii="PT Astra Serif" w:hAnsi="PT Astra Serif" w:cs="Times New Roman"/>
          <w:sz w:val="28"/>
          <w:szCs w:val="28"/>
        </w:rPr>
        <w:t>поселения обеспечивают жителям поселения возможность ознакомиться с указанными документами и сведениями в случае невозможности их опубликования.</w:t>
      </w:r>
    </w:p>
    <w:p w:rsidR="00A23692" w:rsidRDefault="00A23692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Статья 32. Составление и рассмотрение проекта бюджета поселения, утверждение и исполнение бюджета поселения, </w:t>
      </w:r>
      <w:r>
        <w:rPr>
          <w:rFonts w:ascii="PT Astra Serif" w:hAnsi="PT Astra Serif"/>
          <w:b/>
          <w:bCs/>
          <w:sz w:val="28"/>
          <w:szCs w:val="28"/>
        </w:rPr>
        <w:t>осуществление контроля за его исполнением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Составление проекта бюджета поселения - исключительная прерогатива Администрации сельсовета. Проект бюджета поселения составляется в порядке, установленном Администрацией сельсовета, в соответствии с </w:t>
      </w:r>
      <w:hyperlink r:id="rId11" w:tgtFrame="Logical" w:history="1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>
        <w:rPr>
          <w:rFonts w:ascii="PT Astra Serif" w:hAnsi="PT Astra Serif"/>
          <w:sz w:val="28"/>
          <w:szCs w:val="28"/>
        </w:rPr>
        <w:t xml:space="preserve"> и принимаемыми с соблюдением его требований решениями Совета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Администрация сельсовета вносит проект реш</w:t>
      </w:r>
      <w:r>
        <w:rPr>
          <w:rFonts w:ascii="PT Astra Serif" w:hAnsi="PT Astra Serif"/>
          <w:sz w:val="28"/>
          <w:szCs w:val="28"/>
        </w:rPr>
        <w:t>ения о бюджете поселения на очередной финансовый год на рассмотрение Совета депутатов в срок, установленный решением Совета депутатов, но не позднее 15 ноября текущего года.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Порядок рассмотрения проекта решения о бюджете поселения и его утверждения опре</w:t>
      </w:r>
      <w:r>
        <w:rPr>
          <w:rFonts w:ascii="PT Astra Serif" w:hAnsi="PT Astra Serif"/>
          <w:sz w:val="28"/>
          <w:szCs w:val="28"/>
        </w:rPr>
        <w:t>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года, а также утверждение данным решением показателей и</w:t>
      </w:r>
      <w:r>
        <w:rPr>
          <w:rFonts w:ascii="PT Astra Serif" w:hAnsi="PT Astra Serif"/>
          <w:sz w:val="28"/>
          <w:szCs w:val="28"/>
        </w:rPr>
        <w:t xml:space="preserve"> характеристик (приложений) в соответствии со статьей 184.1 Бюджетного кодекса Российской Федерации.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Исполнение бюджета поселения обеспечивается Администрацией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Внутренний муниципальный финансовый контроль в сфере бюджетных правоотношений </w:t>
      </w:r>
      <w:r>
        <w:rPr>
          <w:rFonts w:ascii="PT Astra Serif" w:hAnsi="PT Astra Serif"/>
          <w:sz w:val="28"/>
          <w:szCs w:val="28"/>
        </w:rPr>
        <w:t>является контрольной деятельностью Администрации сельсовета.</w:t>
      </w:r>
    </w:p>
    <w:p w:rsidR="00A23692" w:rsidRDefault="00B1001D">
      <w:pPr>
        <w:pStyle w:val="Con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 Администр</w:t>
      </w:r>
      <w:r>
        <w:rPr>
          <w:rFonts w:ascii="PT Astra Serif" w:hAnsi="PT Astra Serif"/>
          <w:sz w:val="28"/>
          <w:szCs w:val="28"/>
        </w:rPr>
        <w:t>ация сельсовета предоставляет Совету депутатов в пределах его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компетенции по бюджетным вопросам всю необходимую информацию.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 xml:space="preserve">Статья 33. Отчетность об исполнении бюджета </w:t>
      </w:r>
      <w:r>
        <w:rPr>
          <w:rFonts w:ascii="PT Astra Serif" w:hAnsi="PT Astra Serif" w:cs="Times New Roman"/>
          <w:szCs w:val="28"/>
        </w:rPr>
        <w:t>поселения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Бюджетная отчетность поселения является годовой. Отчет об исполнении бюдже</w:t>
      </w:r>
      <w:r>
        <w:rPr>
          <w:rFonts w:ascii="PT Astra Serif" w:hAnsi="PT Astra Serif"/>
          <w:sz w:val="28"/>
          <w:szCs w:val="28"/>
        </w:rPr>
        <w:t>та является ежеквартальным.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Отчет об исполнении бюджета поселения за первый квартал, полугодие и девять месяцев текущего финансового года утверждается Администрацией сельсовета и направляется в Совет депутатов и контрольно-счетный орган муниципального о</w:t>
      </w:r>
      <w:r>
        <w:rPr>
          <w:rFonts w:ascii="PT Astra Serif" w:hAnsi="PT Astra Serif"/>
          <w:sz w:val="28"/>
          <w:szCs w:val="28"/>
        </w:rPr>
        <w:t>бразования.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Годовые отчеты об исполнении бюджета поселения подлежат утверждению решением Совета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Годовой отчет об исполнении бюджета поселения представляется в Совет депутатов в форме проекта решения Совета депутатов не позднее 1 мая текущего </w:t>
      </w:r>
      <w:r>
        <w:rPr>
          <w:rFonts w:ascii="PT Astra Serif" w:hAnsi="PT Astra Serif"/>
          <w:sz w:val="28"/>
          <w:szCs w:val="28"/>
        </w:rPr>
        <w:t xml:space="preserve">года. Одновременно с годовым отчетом об исполнении бюджета поселения представляются проект решения об исполнении бюджета поселения, иная </w:t>
      </w:r>
      <w:r>
        <w:rPr>
          <w:rFonts w:ascii="PT Astra Serif" w:hAnsi="PT Astra Serif"/>
          <w:sz w:val="28"/>
          <w:szCs w:val="28"/>
        </w:rPr>
        <w:lastRenderedPageBreak/>
        <w:t>бюджетная отчетность об исполнении бюджета поселения, иные документы, предусмотренные бюджетным законодательством Росси</w:t>
      </w:r>
      <w:r>
        <w:rPr>
          <w:rFonts w:ascii="PT Astra Serif" w:hAnsi="PT Astra Serif"/>
          <w:sz w:val="28"/>
          <w:szCs w:val="28"/>
        </w:rPr>
        <w:t>йской Федерации.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В случаях, установленных </w:t>
      </w:r>
      <w:hyperlink r:id="rId12" w:tgtFrame="Logical" w:history="1">
        <w:r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>
        <w:rPr>
          <w:rFonts w:ascii="PT Astra Serif" w:hAnsi="PT Astra Serif"/>
          <w:sz w:val="28"/>
          <w:szCs w:val="28"/>
        </w:rPr>
        <w:t>, Совет депутатов имеет право принять решение об отклонении от</w:t>
      </w:r>
      <w:r>
        <w:rPr>
          <w:rFonts w:ascii="PT Astra Serif" w:hAnsi="PT Astra Serif"/>
          <w:sz w:val="28"/>
          <w:szCs w:val="28"/>
        </w:rPr>
        <w:t>чета об исполнении бюджета поселения.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A23692" w:rsidRDefault="00B1001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Статья 34. </w:t>
      </w:r>
      <w:r>
        <w:rPr>
          <w:rFonts w:ascii="PT Astra Serif" w:hAnsi="PT Astra Serif"/>
          <w:b/>
          <w:sz w:val="28"/>
          <w:szCs w:val="28"/>
        </w:rPr>
        <w:t>Муниципальное имущество. Владение, пользование и распоряжение муниципальным имуществом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В собственности поселения может находиться имущество, определенное статьей </w:t>
      </w:r>
      <w:r>
        <w:rPr>
          <w:rFonts w:ascii="PT Astra Serif" w:hAnsi="PT Astra Serif"/>
          <w:color w:val="000000"/>
          <w:sz w:val="28"/>
          <w:szCs w:val="28"/>
        </w:rPr>
        <w:t xml:space="preserve">63 Федерального закона от 20 марта 2025 </w:t>
      </w:r>
      <w:r>
        <w:rPr>
          <w:rFonts w:ascii="PT Astra Serif" w:hAnsi="PT Astra Serif"/>
          <w:color w:val="000000"/>
          <w:sz w:val="28"/>
          <w:szCs w:val="28"/>
        </w:rPr>
        <w:t>года № 33-ФЗ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Органы местного самоуправления от имени поселения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</w:t>
      </w:r>
      <w:r>
        <w:rPr>
          <w:rFonts w:ascii="PT Astra Serif" w:hAnsi="PT Astra Serif"/>
          <w:sz w:val="28"/>
          <w:szCs w:val="28"/>
        </w:rPr>
        <w:t>тивными правовыми актами органов местного самоуправления.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Поселение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</w:t>
      </w:r>
      <w:r>
        <w:rPr>
          <w:rFonts w:ascii="PT Astra Serif" w:hAnsi="PT Astra Serif"/>
          <w:sz w:val="28"/>
          <w:szCs w:val="28"/>
        </w:rPr>
        <w:t xml:space="preserve">опросов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</w:t>
      </w:r>
      <w:r>
        <w:rPr>
          <w:rFonts w:ascii="PT Astra Serif" w:hAnsi="PT Astra Serif"/>
          <w:sz w:val="28"/>
          <w:szCs w:val="28"/>
        </w:rPr>
        <w:t>, назначают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настоящим Уставом.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Порядок принятия решений о создании, реорганизации и ликвидации муници</w:t>
      </w:r>
      <w:r>
        <w:rPr>
          <w:rFonts w:ascii="PT Astra Serif" w:hAnsi="PT Astra Serif"/>
          <w:sz w:val="28"/>
          <w:szCs w:val="28"/>
        </w:rPr>
        <w:t>пальных предприятий определяется Советом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Решение о создании муниципальных предприятий и учреждений от имени поселения принимается Администрацией сельсовета.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Цели, условия и порядок деятельности муниципальных предприятий и учреждений </w:t>
      </w:r>
      <w:r>
        <w:rPr>
          <w:rFonts w:ascii="PT Astra Serif" w:hAnsi="PT Astra Serif"/>
          <w:sz w:val="28"/>
          <w:szCs w:val="28"/>
        </w:rPr>
        <w:t>закрепляется в их уставах.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Руководители муниципальных предприятий и учреждений назначаются на должность и освобождаются от должности органами местного самоуправления, выполняющими функции и полномочия учредителя, если иное не предусмотрено муниципальными п</w:t>
      </w:r>
      <w:r>
        <w:rPr>
          <w:rFonts w:ascii="PT Astra Serif" w:hAnsi="PT Astra Serif"/>
          <w:sz w:val="28"/>
          <w:szCs w:val="28"/>
        </w:rPr>
        <w:t>равовыми актами.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Руководители муниципальных учреждений представляют органам местного самоуправления, осуществляющим функции и полномочия учредителя, отчет о результатах своей деятельности и об использовании закрепленного за ними муниципального имущества, с</w:t>
      </w:r>
      <w:r>
        <w:rPr>
          <w:rFonts w:ascii="PT Astra Serif" w:hAnsi="PT Astra Serif"/>
          <w:sz w:val="28"/>
          <w:szCs w:val="28"/>
        </w:rPr>
        <w:t>оставляемый и утверждаемый в порядке, определенном соответствующим органом местного самоуправления,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</w:t>
      </w:r>
      <w:r>
        <w:rPr>
          <w:rFonts w:ascii="PT Astra Serif" w:hAnsi="PT Astra Serif"/>
          <w:sz w:val="28"/>
          <w:szCs w:val="28"/>
        </w:rPr>
        <w:t>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A23692" w:rsidRDefault="00A23692">
      <w:pPr>
        <w:pStyle w:val="4"/>
        <w:ind w:firstLine="709"/>
        <w:rPr>
          <w:rFonts w:ascii="PT Astra Serif" w:hAnsi="PT Astra Serif"/>
          <w:szCs w:val="28"/>
        </w:rPr>
      </w:pPr>
    </w:p>
    <w:p w:rsidR="00A23692" w:rsidRDefault="00B1001D">
      <w:pPr>
        <w:pStyle w:val="a7"/>
        <w:tabs>
          <w:tab w:val="left" w:pos="7371"/>
        </w:tabs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Статья </w:t>
      </w:r>
      <w:r>
        <w:rPr>
          <w:rFonts w:ascii="PT Astra Serif" w:hAnsi="PT Astra Serif"/>
          <w:szCs w:val="28"/>
        </w:rPr>
        <w:t>35</w:t>
      </w:r>
      <w:r>
        <w:rPr>
          <w:rFonts w:ascii="PT Astra Serif" w:hAnsi="PT Astra Serif"/>
          <w:szCs w:val="28"/>
        </w:rPr>
        <w:t>. Муниципальный контроль</w:t>
      </w:r>
    </w:p>
    <w:p w:rsidR="00A23692" w:rsidRDefault="00B1001D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color w:val="000000"/>
          <w:sz w:val="28"/>
          <w:szCs w:val="28"/>
        </w:rPr>
        <w:t>Органы местного самоуправления организуют и осуществля</w:t>
      </w:r>
      <w:r>
        <w:rPr>
          <w:rFonts w:ascii="PT Astra Serif" w:hAnsi="PT Astra Serif"/>
          <w:color w:val="000000"/>
          <w:sz w:val="28"/>
          <w:szCs w:val="28"/>
        </w:rPr>
        <w:t xml:space="preserve">ют муниципальный контроль за соблюдением требований, установленных муниципальными правовыми актами, принятыми по вопросам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непосредственного обеспечения жизнедеятельности населения</w:t>
      </w:r>
      <w:r>
        <w:rPr>
          <w:rFonts w:ascii="PT Astra Serif" w:hAnsi="PT Astra Serif"/>
          <w:color w:val="000000"/>
          <w:sz w:val="28"/>
          <w:szCs w:val="28"/>
        </w:rPr>
        <w:t>, а в случаях, если соответствующие виды контроля отнесены федеральными закон</w:t>
      </w:r>
      <w:r>
        <w:rPr>
          <w:rFonts w:ascii="PT Astra Serif" w:hAnsi="PT Astra Serif"/>
          <w:color w:val="000000"/>
          <w:sz w:val="28"/>
          <w:szCs w:val="28"/>
        </w:rPr>
        <w:t>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Алтайского края.</w:t>
      </w:r>
    </w:p>
    <w:p w:rsidR="00A23692" w:rsidRDefault="00B1001D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2. Организация и осуществление видов муниципального контроля регулируются Федеральным </w:t>
      </w:r>
      <w:r>
        <w:rPr>
          <w:rFonts w:ascii="PT Astra Serif" w:hAnsi="PT Astra Serif"/>
          <w:color w:val="000000"/>
          <w:sz w:val="28"/>
          <w:szCs w:val="28"/>
        </w:rPr>
        <w:t xml:space="preserve">законом от </w:t>
      </w:r>
      <w:hyperlink r:id="rId13" w:tgtFrame="_blank" w:history="1">
        <w:r>
          <w:rPr>
            <w:rStyle w:val="1"/>
            <w:rFonts w:ascii="PT Astra Serif" w:hAnsi="PT Astra Serif"/>
            <w:color w:val="000000"/>
            <w:sz w:val="28"/>
            <w:szCs w:val="28"/>
          </w:rPr>
          <w:t>31 июля 2020 года № 248-ФЗ</w:t>
        </w:r>
      </w:hyperlink>
      <w:r>
        <w:rPr>
          <w:rFonts w:ascii="PT Astra Serif" w:hAnsi="PT Astra Serif"/>
          <w:color w:val="000000"/>
          <w:sz w:val="28"/>
          <w:szCs w:val="28"/>
        </w:rPr>
        <w:t xml:space="preserve"> «О государственном контроле (надзоре) и муниципальном контроле в Российской Федерации».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 </w:t>
      </w:r>
      <w:r>
        <w:rPr>
          <w:rFonts w:ascii="PT Astra Serif" w:hAnsi="PT Astra Serif"/>
          <w:color w:val="000000"/>
          <w:sz w:val="28"/>
          <w:szCs w:val="28"/>
        </w:rPr>
        <w:t>Муниципальный контроль подлежит осуществлению при наличии в границах поселения объектов соответствующего вида контроля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A236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ГЛАВА 6. ВЗАИМОДЕЙСТВИЕ ОРГАНОВ МЕСТНОГО САМОУПРАВЛЕНИЯ. ВЗАИМООТНОШЕНИЯ ОРГАНОВ МЕСТНОГО САМОУПРАВЛЕНИЯ С ИНЫМИ ОРГАНАМИ ВЛАСТИ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</w:t>
      </w:r>
      <w:r>
        <w:rPr>
          <w:rFonts w:ascii="PT Astra Serif" w:hAnsi="PT Astra Serif"/>
          <w:b/>
          <w:bCs/>
          <w:sz w:val="28"/>
          <w:szCs w:val="28"/>
        </w:rPr>
        <w:t>татья 36. Взаимодействие Совета депутатов и Администрации сельсовета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Глава сельсовета и председатель Совета депутатов обеспечивают взаимодействие Администрации сельсовета и Совета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Совет депутатов вправе обратиться к главе сельсовета с пред</w:t>
      </w:r>
      <w:r>
        <w:rPr>
          <w:rFonts w:ascii="PT Astra Serif" w:hAnsi="PT Astra Serif"/>
          <w:sz w:val="28"/>
          <w:szCs w:val="28"/>
        </w:rPr>
        <w:t xml:space="preserve">ложением о внесении изменений и (или) дополнений </w:t>
      </w:r>
      <w:r>
        <w:rPr>
          <w:rFonts w:ascii="PT Astra Serif" w:hAnsi="PT Astra Serif"/>
          <w:bCs/>
          <w:iCs/>
          <w:sz w:val="28"/>
          <w:szCs w:val="28"/>
        </w:rPr>
        <w:t>в правовые акты Администрации сельсовета</w:t>
      </w:r>
      <w:r>
        <w:rPr>
          <w:rFonts w:ascii="PT Astra Serif" w:hAnsi="PT Astra Serif"/>
          <w:sz w:val="28"/>
          <w:szCs w:val="28"/>
        </w:rPr>
        <w:t xml:space="preserve"> либо об их отмене, а также вправе обжаловать эти правовые акты в судебном порядке.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сельсовета вправе обратиться в Совет депутатов с предложением о внесении изме</w:t>
      </w:r>
      <w:r>
        <w:rPr>
          <w:rFonts w:ascii="PT Astra Serif" w:hAnsi="PT Astra Serif"/>
          <w:sz w:val="28"/>
          <w:szCs w:val="28"/>
        </w:rPr>
        <w:t>нений и (или) дополнений в решения Совета депутатов либо об их отмене, а также обжаловать решения Совета депутатов в судебном порядке.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Депутаты вправе присутствовать с правом совещательного голоса на заседаниях, проводимых главой сельсовета.</w:t>
      </w:r>
    </w:p>
    <w:p w:rsidR="00A23692" w:rsidRDefault="00B1001D">
      <w:pPr>
        <w:pStyle w:val="2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сельс</w:t>
      </w:r>
      <w:r>
        <w:rPr>
          <w:rFonts w:ascii="PT Astra Serif" w:hAnsi="PT Astra Serif"/>
          <w:sz w:val="28"/>
          <w:szCs w:val="28"/>
        </w:rPr>
        <w:t>овета, муниципальные служащие, работающие в Администрации сельсовета, вправе присутствовать с правом совещательного голоса на сессиях Совета депутатов, заседаниях его органов.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 xml:space="preserve"> Администрация сельсовета обеспечивает необходимые условия для проведения отчетов и встреч депутатов с избирателями на избирательном округе, оказывает депутатам помощь по правовым вопросам.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iCs/>
          <w:sz w:val="28"/>
          <w:szCs w:val="28"/>
        </w:rPr>
        <w:lastRenderedPageBreak/>
        <w:t>5.</w:t>
      </w:r>
      <w:r>
        <w:rPr>
          <w:rFonts w:ascii="PT Astra Serif" w:hAnsi="PT Astra Serif"/>
          <w:sz w:val="28"/>
          <w:szCs w:val="28"/>
        </w:rPr>
        <w:t xml:space="preserve"> Споры между Советом депутатов и главой сельсовета по вопросам о</w:t>
      </w:r>
      <w:r>
        <w:rPr>
          <w:rFonts w:ascii="PT Astra Serif" w:hAnsi="PT Astra Serif"/>
          <w:sz w:val="28"/>
          <w:szCs w:val="28"/>
        </w:rPr>
        <w:t>существления их полномочий разрешаются путем согласительных процедур или в судебном порядке.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Статья 37. Взаимоотношения органов местного самоуправления поселения с органами местного самоуправления Михайловского района Алтайского края, с органами государст</w:t>
      </w:r>
      <w:r>
        <w:rPr>
          <w:rFonts w:ascii="PT Astra Serif" w:hAnsi="PT Astra Serif"/>
          <w:b/>
          <w:bCs/>
          <w:sz w:val="28"/>
          <w:szCs w:val="28"/>
        </w:rPr>
        <w:t>венной власти Алтайского края</w:t>
      </w: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1.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</w:t>
      </w:r>
      <w:r>
        <w:rPr>
          <w:rFonts w:ascii="PT Astra Serif" w:hAnsi="PT Astra Serif"/>
          <w:b w:val="0"/>
          <w:szCs w:val="28"/>
        </w:rPr>
        <w:t>х населения, проживающего на территории поселения.</w:t>
      </w: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szCs w:val="28"/>
        </w:rPr>
        <w:t>2. 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</w:t>
      </w:r>
      <w:r>
        <w:rPr>
          <w:rFonts w:ascii="PT Astra Serif" w:hAnsi="PT Astra Serif"/>
          <w:b w:val="0"/>
          <w:szCs w:val="28"/>
        </w:rPr>
        <w:t>учаях, установленных федеральным законом.</w:t>
      </w:r>
    </w:p>
    <w:p w:rsidR="00A23692" w:rsidRDefault="00B1001D">
      <w:pPr>
        <w:pStyle w:val="2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Органы местного самоуправления поселения и органы местного самоуправления Михайловского района Алтайского края вправе заключать соглашения о передаче друг другу части своих полномочий, за исключением переданных </w:t>
      </w:r>
      <w:r>
        <w:rPr>
          <w:rFonts w:ascii="PT Astra Serif" w:hAnsi="PT Astra Serif"/>
          <w:sz w:val="28"/>
          <w:szCs w:val="28"/>
        </w:rPr>
        <w:t>им отдельных государственных полномочий.</w:t>
      </w:r>
    </w:p>
    <w:p w:rsidR="00A23692" w:rsidRDefault="00B1001D">
      <w:pPr>
        <w:pStyle w:val="2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Порядок заключения указанных соглашений определяется решением Совета депутатов.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Органы местного самоуправления поселения рассматрива</w:t>
      </w:r>
      <w:r>
        <w:rPr>
          <w:rFonts w:ascii="PT Astra Serif" w:hAnsi="PT Astra Serif"/>
          <w:bCs/>
          <w:iCs/>
          <w:sz w:val="28"/>
          <w:szCs w:val="28"/>
        </w:rPr>
        <w:t>ют</w:t>
      </w:r>
      <w:r>
        <w:rPr>
          <w:rFonts w:ascii="PT Astra Serif" w:hAnsi="PT Astra Serif"/>
          <w:sz w:val="28"/>
          <w:szCs w:val="28"/>
        </w:rPr>
        <w:t xml:space="preserve"> и учитыва</w:t>
      </w:r>
      <w:r>
        <w:rPr>
          <w:rFonts w:ascii="PT Astra Serif" w:hAnsi="PT Astra Serif"/>
          <w:bCs/>
          <w:iCs/>
          <w:sz w:val="28"/>
          <w:szCs w:val="28"/>
        </w:rPr>
        <w:t>ют</w:t>
      </w:r>
      <w:r>
        <w:rPr>
          <w:rFonts w:ascii="PT Astra Serif" w:hAnsi="PT Astra Serif"/>
          <w:sz w:val="28"/>
          <w:szCs w:val="28"/>
        </w:rPr>
        <w:t xml:space="preserve"> в своей деятельности предложения органов местного самоуправления </w:t>
      </w:r>
      <w:r>
        <w:rPr>
          <w:rFonts w:ascii="PT Astra Serif" w:hAnsi="PT Astra Serif"/>
          <w:sz w:val="28"/>
          <w:szCs w:val="28"/>
        </w:rPr>
        <w:t>Михайловского района по решению проблем поселения и сообща</w:t>
      </w:r>
      <w:r>
        <w:rPr>
          <w:rFonts w:ascii="PT Astra Serif" w:hAnsi="PT Astra Serif"/>
          <w:bCs/>
          <w:iCs/>
          <w:sz w:val="28"/>
          <w:szCs w:val="28"/>
        </w:rPr>
        <w:t>ют</w:t>
      </w:r>
      <w:r>
        <w:rPr>
          <w:rFonts w:ascii="PT Astra Serif" w:hAnsi="PT Astra Serif"/>
          <w:sz w:val="28"/>
          <w:szCs w:val="28"/>
        </w:rPr>
        <w:t xml:space="preserve"> им о результатах рассмотрения этих предложений.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 Органы местного самоуправления Михайловского района вправе направлять обращения в Совет депутатов и Администрацию сельсовета. Обращения, направл</w:t>
      </w:r>
      <w:r>
        <w:rPr>
          <w:rFonts w:ascii="PT Astra Serif" w:hAnsi="PT Astra Serif"/>
          <w:sz w:val="28"/>
          <w:szCs w:val="28"/>
        </w:rPr>
        <w:t>енные в Совет депутатов, должны быть рассмотрены на очередной сессии, в случае если обращение поступило не позднее чем за 14 дней до ее проведения.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обращения, направленные в Администрацию сельсовета, главой сельсовета в течение 30 дней должен быть предо</w:t>
      </w:r>
      <w:r>
        <w:rPr>
          <w:rFonts w:ascii="PT Astra Serif" w:hAnsi="PT Astra Serif"/>
          <w:sz w:val="28"/>
          <w:szCs w:val="28"/>
        </w:rPr>
        <w:t>ставлен ответ по существу.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Органы местного самоуправления поселения в интересах поселения взаимодействуют, в том числе на договорной основе, с органами государственной власти Алтайского края для решения общих задач, непосредственно связанных с вопросами </w:t>
      </w:r>
      <w:r>
        <w:rPr>
          <w:rFonts w:ascii="PT Astra Serif" w:hAnsi="PT Astra Serif"/>
          <w:color w:val="22272F"/>
          <w:sz w:val="28"/>
          <w:szCs w:val="28"/>
        </w:rPr>
        <w:t>непосредственного обеспече</w:t>
      </w:r>
      <w:r>
        <w:rPr>
          <w:rFonts w:ascii="PT Astra Serif" w:hAnsi="PT Astra Serif"/>
          <w:color w:val="22272F"/>
          <w:sz w:val="28"/>
          <w:szCs w:val="28"/>
        </w:rPr>
        <w:t>ния жизнедеятельности населения</w:t>
      </w:r>
      <w:r>
        <w:rPr>
          <w:rFonts w:ascii="PT Astra Serif" w:hAnsi="PT Astra Serif"/>
          <w:sz w:val="28"/>
          <w:szCs w:val="28"/>
        </w:rPr>
        <w:t>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</w:t>
      </w:r>
      <w:r>
        <w:rPr>
          <w:rFonts w:ascii="PT Astra Serif" w:hAnsi="PT Astra Serif"/>
          <w:sz w:val="28"/>
          <w:szCs w:val="28"/>
        </w:rPr>
        <w:t>ые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порядке.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 Спо</w:t>
      </w:r>
      <w:r>
        <w:rPr>
          <w:rFonts w:ascii="PT Astra Serif" w:hAnsi="PT Astra Serif"/>
          <w:sz w:val="28"/>
          <w:szCs w:val="28"/>
        </w:rPr>
        <w:t>ры между органами местного самоуправления поселения, муниципального района и органами государственной власти Алтайского края разрешаются путем согласительных процедур или в судебном порядке.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ГЛАВА 7. </w:t>
      </w:r>
      <w:r>
        <w:rPr>
          <w:rFonts w:ascii="PT Astra Serif" w:hAnsi="PT Astra Serif"/>
          <w:b/>
          <w:color w:val="000000"/>
          <w:sz w:val="28"/>
          <w:szCs w:val="28"/>
        </w:rPr>
        <w:t>ОТВЕТСТВЕННОСТЬ ОРГАНОВ МЕСТНОГО САМОУПРАВЛЕНИЯ ПОСЕЛЕН</w:t>
      </w:r>
      <w:r>
        <w:rPr>
          <w:rFonts w:ascii="PT Astra Serif" w:hAnsi="PT Astra Serif"/>
          <w:b/>
          <w:color w:val="000000"/>
          <w:sz w:val="28"/>
          <w:szCs w:val="28"/>
        </w:rPr>
        <w:t>ИЯ, ДОЛЖНОСТНЫХ ЛИЦ МЕСТНОГО САМОУПРАВЛЕНИЯ И ЛИЦ, ЗАМЕЩАЮЩИХ МУНИЦИПАЛЬНЫЕ ДОЛЖНОСТИ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Cs/>
          <w:color w:val="000000"/>
          <w:szCs w:val="28"/>
        </w:rPr>
      </w:pPr>
      <w:r>
        <w:rPr>
          <w:rFonts w:ascii="PT Astra Serif" w:hAnsi="PT Astra Serif"/>
          <w:bCs/>
          <w:color w:val="000000"/>
          <w:szCs w:val="28"/>
        </w:rPr>
        <w:t xml:space="preserve">Статья </w:t>
      </w:r>
      <w:r>
        <w:rPr>
          <w:rFonts w:ascii="PT Astra Serif" w:hAnsi="PT Astra Serif"/>
          <w:bCs/>
          <w:color w:val="000000"/>
          <w:szCs w:val="28"/>
        </w:rPr>
        <w:t>38</w:t>
      </w:r>
      <w:r>
        <w:rPr>
          <w:rFonts w:ascii="PT Astra Serif" w:hAnsi="PT Astra Serif"/>
          <w:bCs/>
          <w:color w:val="000000"/>
          <w:szCs w:val="28"/>
        </w:rPr>
        <w:t xml:space="preserve">. Ответственность органов местного самоуправления и должностных лиц местного самоуправления </w:t>
      </w:r>
    </w:p>
    <w:p w:rsidR="00A23692" w:rsidRDefault="00B1001D">
      <w:pPr>
        <w:pStyle w:val="a6"/>
        <w:tabs>
          <w:tab w:val="left" w:pos="900"/>
        </w:tabs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1. Органы местного самоуправления и должностные лица местного самоу</w:t>
      </w:r>
      <w:r>
        <w:rPr>
          <w:rFonts w:ascii="PT Astra Serif" w:hAnsi="PT Astra Serif"/>
          <w:color w:val="000000"/>
          <w:szCs w:val="28"/>
        </w:rPr>
        <w:t>правления несут предусмотренную законодательством Российской Федерации ответственность, в том числе в случае нарушения ими Конституции Российской Федерации, федеральных конституционных законов, федеральных законов, Устава (Основного Закона) Алтайского края</w:t>
      </w:r>
      <w:r>
        <w:rPr>
          <w:rFonts w:ascii="PT Astra Serif" w:hAnsi="PT Astra Serif"/>
          <w:color w:val="000000"/>
          <w:szCs w:val="28"/>
        </w:rPr>
        <w:t>, законов Алтайского края,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</w:p>
    <w:p w:rsidR="00A23692" w:rsidRDefault="00B1001D">
      <w:pPr>
        <w:pStyle w:val="a6"/>
        <w:tabs>
          <w:tab w:val="left" w:pos="900"/>
        </w:tabs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</w:rPr>
        <w:t>2. Органы местного самоуправления несут ответственность за осуществлени</w:t>
      </w:r>
      <w:r>
        <w:rPr>
          <w:rFonts w:ascii="PT Astra Serif" w:hAnsi="PT Astra Serif"/>
          <w:color w:val="000000"/>
          <w:szCs w:val="28"/>
        </w:rPr>
        <w:t xml:space="preserve">е переданных полномочий Российской Федерации, полномочий Алтайского края в пределах субвенций, предоставленных бюджету </w:t>
      </w:r>
      <w:r>
        <w:rPr>
          <w:rFonts w:ascii="PT Astra Serif" w:hAnsi="PT Astra Serif"/>
          <w:color w:val="000000"/>
          <w:szCs w:val="28"/>
        </w:rPr>
        <w:t>поселения</w:t>
      </w:r>
      <w:r>
        <w:rPr>
          <w:rFonts w:ascii="PT Astra Serif" w:hAnsi="PT Astra Serif"/>
          <w:color w:val="000000"/>
          <w:szCs w:val="28"/>
        </w:rPr>
        <w:t>, в целях финансового обеспечения осуществления соответствующих полномочий.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>3. Губернатор Алтайского края вправе вынести предупр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еждение, объявить выговор главе сельсовета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</w:t>
      </w:r>
      <w:r>
        <w:rPr>
          <w:rFonts w:ascii="PT Astra Serif" w:hAnsi="PT Astra Serif" w:cs="PT Astra Serif"/>
          <w:color w:val="000000"/>
          <w:sz w:val="28"/>
          <w:szCs w:val="28"/>
        </w:rPr>
        <w:t>законами и (или) законами Алтайского края.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4. </w:t>
      </w:r>
      <w:r>
        <w:rPr>
          <w:rFonts w:ascii="PT Astra Serif" w:hAnsi="PT Astra Serif"/>
          <w:color w:val="000000"/>
          <w:sz w:val="28"/>
          <w:szCs w:val="28"/>
        </w:rPr>
        <w:t xml:space="preserve">Совет депутатов может быть распущен законом Алтайского края в случаях и порядке, установленных статьей 17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>
        <w:rPr>
          <w:rFonts w:ascii="PT Astra Serif" w:hAnsi="PT Astra Serif"/>
          <w:color w:val="000000"/>
          <w:sz w:val="28"/>
          <w:szCs w:val="28"/>
        </w:rPr>
        <w:t>от 20 марта 2025 года № 33-ФЗ.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5. 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Глава сельсовета может быть удален в отставку </w:t>
      </w:r>
      <w:r>
        <w:rPr>
          <w:rFonts w:ascii="PT Astra Serif" w:hAnsi="PT Astra Serif" w:cs="PT Astra Serif"/>
          <w:color w:val="000000"/>
          <w:sz w:val="28"/>
          <w:szCs w:val="28"/>
        </w:rPr>
        <w:t>Советом депутатов по инициативе депутатов Совета депутатов или по инициативе Губернатора Алтайского края либо</w:t>
      </w:r>
      <w:r>
        <w:rPr>
          <w:rFonts w:ascii="PT Astra Serif" w:hAnsi="PT Astra Serif"/>
          <w:color w:val="000000"/>
          <w:sz w:val="28"/>
          <w:szCs w:val="28"/>
        </w:rPr>
        <w:t xml:space="preserve"> отрешен от должности распоряжением Губернатора Алтайского края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в случаях и порядке, предусмотренных статьей 21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>
        <w:rPr>
          <w:rFonts w:ascii="PT Astra Serif" w:hAnsi="PT Astra Serif"/>
          <w:color w:val="000000"/>
          <w:sz w:val="28"/>
          <w:szCs w:val="28"/>
        </w:rPr>
        <w:t>от 20 марта 202</w:t>
      </w:r>
      <w:r>
        <w:rPr>
          <w:rFonts w:ascii="PT Astra Serif" w:hAnsi="PT Astra Serif"/>
          <w:color w:val="000000"/>
          <w:sz w:val="28"/>
          <w:szCs w:val="28"/>
        </w:rPr>
        <w:t>5 года № 33-ФЗ.</w:t>
      </w:r>
    </w:p>
    <w:p w:rsidR="00A23692" w:rsidRDefault="00A23692">
      <w:pPr>
        <w:pStyle w:val="a7"/>
        <w:ind w:firstLine="709"/>
        <w:jc w:val="both"/>
        <w:rPr>
          <w:rFonts w:ascii="PT Astra Serif" w:hAnsi="PT Astra Serif"/>
          <w:bCs/>
          <w:color w:val="000000"/>
          <w:szCs w:val="28"/>
        </w:rPr>
      </w:pPr>
    </w:p>
    <w:p w:rsidR="00A23692" w:rsidRDefault="00B1001D">
      <w:pPr>
        <w:pStyle w:val="a7"/>
        <w:ind w:firstLine="709"/>
        <w:jc w:val="both"/>
        <w:rPr>
          <w:rFonts w:ascii="PT Astra Serif" w:hAnsi="PT Astra Serif"/>
          <w:bCs/>
          <w:color w:val="000000"/>
          <w:szCs w:val="28"/>
        </w:rPr>
      </w:pPr>
      <w:r>
        <w:rPr>
          <w:rFonts w:ascii="PT Astra Serif" w:hAnsi="PT Astra Serif"/>
          <w:bCs/>
          <w:color w:val="000000"/>
          <w:szCs w:val="28"/>
        </w:rPr>
        <w:t xml:space="preserve">Статья 39. Ответственность лиц, замещающих муниципальные должности 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>1.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полномочия лица, замещающего муниципальную должность, прекращаются досрочно, за исключением случаев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, предусмотренных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Федеральным законом </w:t>
      </w:r>
      <w:r>
        <w:rPr>
          <w:rFonts w:ascii="PT Astra Serif" w:hAnsi="PT Astra Serif"/>
          <w:color w:val="000000"/>
          <w:sz w:val="28"/>
          <w:szCs w:val="28"/>
        </w:rPr>
        <w:t>от 20 марта 2025 года № 33-ФЗ.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2. Порядок принятия решения о применении мер ответственности к лицу, замещающему муниципальную должность, представившему недостоверные или неполные сведения о своих доходах, расходах, об 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имуществе и обязательствах имущественного характера, а также сведения о доходах, расходах и имуществе и обязательствах имущественного характера своих супруги (супруга) и </w:t>
      </w:r>
      <w:r>
        <w:rPr>
          <w:rFonts w:ascii="PT Astra Serif" w:hAnsi="PT Astra Serif" w:cs="PT Astra Serif"/>
          <w:color w:val="000000"/>
          <w:sz w:val="28"/>
          <w:szCs w:val="28"/>
        </w:rPr>
        <w:lastRenderedPageBreak/>
        <w:t>несовершеннолетних детей, если искажение этих сведений является несущественным, опреде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ляется решением </w:t>
      </w:r>
      <w:r>
        <w:rPr>
          <w:rFonts w:ascii="PT Astra Serif" w:hAnsi="PT Astra Serif"/>
          <w:color w:val="000000"/>
          <w:sz w:val="28"/>
          <w:szCs w:val="28"/>
        </w:rPr>
        <w:t xml:space="preserve">Совета депутатов в соответствии с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Федеральным законом </w:t>
      </w:r>
      <w:r>
        <w:rPr>
          <w:rFonts w:ascii="PT Astra Serif" w:hAnsi="PT Astra Serif"/>
          <w:color w:val="000000"/>
          <w:sz w:val="28"/>
          <w:szCs w:val="28"/>
        </w:rPr>
        <w:t>от 20 марта 2025 года № 33-ФЗ и законом Алтайского края от 3 июня 2010 года № 46-ЗС «О противодействии коррупции в Алтайском крае».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3. Лица, замещающие муниципальные должности, освобожда</w:t>
      </w:r>
      <w:r>
        <w:rPr>
          <w:rFonts w:ascii="PT Astra Serif" w:hAnsi="PT Astra Serif"/>
          <w:color w:val="000000"/>
          <w:sz w:val="28"/>
          <w:szCs w:val="28"/>
        </w:rPr>
        <w:t>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 марта 2025 года № 33-ФЗ и другими федеральными закона</w:t>
      </w:r>
      <w:r>
        <w:rPr>
          <w:rFonts w:ascii="PT Astra Serif" w:hAnsi="PT Astra Serif"/>
          <w:color w:val="000000"/>
          <w:sz w:val="28"/>
          <w:szCs w:val="28"/>
        </w:rPr>
        <w:t>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частями 3-6 с</w:t>
      </w:r>
      <w:r>
        <w:rPr>
          <w:rFonts w:ascii="PT Astra Serif" w:hAnsi="PT Astra Serif"/>
          <w:color w:val="000000"/>
          <w:sz w:val="28"/>
          <w:szCs w:val="28"/>
        </w:rPr>
        <w:t>татьи 13 Федерального закона от 25 декабря 2008 года № 273-ФЗ «О противодействии коррупции»</w:t>
      </w:r>
      <w:r>
        <w:rPr>
          <w:rFonts w:ascii="PT Astra Serif" w:hAnsi="PT Astra Serif"/>
          <w:i/>
          <w:color w:val="000000"/>
          <w:sz w:val="28"/>
          <w:szCs w:val="28"/>
        </w:rPr>
        <w:t>.</w:t>
      </w:r>
    </w:p>
    <w:p w:rsidR="00A23692" w:rsidRDefault="00B1001D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>4. Не является основанием для привлечения к ответственности лица, замещающего муниципальную должность, за несоблюдение требований о предотвращении или об урегулиро</w:t>
      </w:r>
      <w:r>
        <w:rPr>
          <w:rFonts w:ascii="PT Astra Serif" w:hAnsi="PT Astra Serif" w:cs="PT Astra Serif"/>
          <w:color w:val="000000"/>
          <w:sz w:val="28"/>
          <w:szCs w:val="28"/>
        </w:rPr>
        <w:t>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замещаемой должности, предусмотренных нормативными правовыми актами Российской Федерации.</w:t>
      </w:r>
    </w:p>
    <w:p w:rsidR="00A23692" w:rsidRDefault="00A23692">
      <w:pPr>
        <w:pStyle w:val="4"/>
        <w:ind w:firstLine="709"/>
        <w:rPr>
          <w:rFonts w:ascii="PT Astra Serif" w:hAnsi="PT Astra Serif" w:cs="Times New Roman"/>
          <w:bCs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ГЛАВА 8. ЗАКЛЮЧИТЕЛЬНЫЕ ПОЛОЖЕНИЯ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pStyle w:val="4"/>
        <w:ind w:firstLine="709"/>
        <w:rPr>
          <w:rFonts w:ascii="PT Astra Serif" w:hAnsi="PT Astra Serif" w:cs="Times New Roman"/>
          <w:bCs/>
          <w:szCs w:val="28"/>
        </w:rPr>
      </w:pPr>
      <w:r>
        <w:rPr>
          <w:rFonts w:ascii="PT Astra Serif" w:hAnsi="PT Astra Serif" w:cs="Times New Roman"/>
          <w:bCs/>
          <w:szCs w:val="28"/>
        </w:rPr>
        <w:t>Статья 40. Вступление настоящего Устава в силу</w:t>
      </w:r>
    </w:p>
    <w:p w:rsidR="00A23692" w:rsidRDefault="00B1001D">
      <w:pPr>
        <w:pStyle w:val="a6"/>
        <w:rPr>
          <w:rFonts w:ascii="PT Astra Serif" w:hAnsi="PT Astra Serif"/>
          <w:b/>
          <w:i/>
          <w:szCs w:val="28"/>
        </w:rPr>
      </w:pPr>
      <w:r>
        <w:rPr>
          <w:rFonts w:ascii="PT Astra Serif" w:hAnsi="PT Astra Serif"/>
          <w:szCs w:val="28"/>
        </w:rPr>
        <w:t xml:space="preserve">Настоящий Устав, пройдя государственную регистрацию в </w:t>
      </w:r>
      <w:r>
        <w:rPr>
          <w:rFonts w:ascii="PT Astra Serif" w:hAnsi="PT Astra Serif"/>
          <w:color w:val="000000"/>
          <w:szCs w:val="28"/>
        </w:rPr>
        <w:t xml:space="preserve">Управлении Министерства </w:t>
      </w:r>
      <w:r>
        <w:rPr>
          <w:rFonts w:ascii="PT Astra Serif" w:hAnsi="PT Astra Serif"/>
          <w:color w:val="000000"/>
          <w:szCs w:val="28"/>
        </w:rPr>
        <w:t>юстиции Российской Федерации по Алтайскому краю</w:t>
      </w:r>
      <w:r>
        <w:rPr>
          <w:rFonts w:ascii="PT Astra Serif" w:hAnsi="PT Astra Serif"/>
          <w:szCs w:val="28"/>
        </w:rPr>
        <w:t>, вступает в силу и действует в соответствии с федеральным законодательством</w:t>
      </w:r>
      <w:r>
        <w:rPr>
          <w:rFonts w:ascii="PT Astra Serif" w:hAnsi="PT Astra Serif"/>
          <w:b/>
          <w:i/>
          <w:szCs w:val="28"/>
        </w:rPr>
        <w:t>.</w:t>
      </w:r>
    </w:p>
    <w:p w:rsidR="00A23692" w:rsidRDefault="00A23692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23692" w:rsidRDefault="00B1001D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Статья 41. Признание утратившими силу муниципальных правовых актов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Признать утратившими силу со дня вступления в силу настоящего У</w:t>
      </w:r>
      <w:r>
        <w:rPr>
          <w:rFonts w:ascii="PT Astra Serif" w:hAnsi="PT Astra Serif"/>
          <w:sz w:val="28"/>
          <w:szCs w:val="28"/>
        </w:rPr>
        <w:t>става:</w:t>
      </w:r>
    </w:p>
    <w:p w:rsidR="00A23692" w:rsidRDefault="00B1001D">
      <w:pPr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Устав муниципального образования сельское поселение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 xml:space="preserve">ский сельсовет Михайловского района Алтайского края, принятый решением </w:t>
      </w:r>
      <w:r>
        <w:rPr>
          <w:rFonts w:ascii="PT Astra Serif" w:hAnsi="PT Astra Serif"/>
          <w:sz w:val="28"/>
          <w:szCs w:val="28"/>
        </w:rPr>
        <w:t>Полуям</w:t>
      </w:r>
      <w:r>
        <w:rPr>
          <w:rFonts w:ascii="PT Astra Serif" w:hAnsi="PT Astra Serif"/>
          <w:sz w:val="28"/>
          <w:szCs w:val="28"/>
        </w:rPr>
        <w:t xml:space="preserve">ского сельского Совета депутатов Михайловского района Алтайского края от </w:t>
      </w:r>
      <w:r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августа</w:t>
      </w:r>
      <w:r>
        <w:rPr>
          <w:rFonts w:ascii="PT Astra Serif" w:hAnsi="PT Astra Serif"/>
          <w:sz w:val="28"/>
          <w:szCs w:val="28"/>
        </w:rPr>
        <w:t xml:space="preserve"> 2024 года</w:t>
      </w:r>
      <w:r>
        <w:rPr>
          <w:rFonts w:ascii="PT Astra Serif" w:hAnsi="PT Astra Serif"/>
          <w:spacing w:val="2"/>
          <w:sz w:val="28"/>
          <w:szCs w:val="28"/>
        </w:rPr>
        <w:t xml:space="preserve"> № </w:t>
      </w:r>
      <w:r>
        <w:rPr>
          <w:rFonts w:ascii="PT Astra Serif" w:hAnsi="PT Astra Serif"/>
          <w:spacing w:val="2"/>
          <w:sz w:val="28"/>
          <w:szCs w:val="28"/>
        </w:rPr>
        <w:t>7</w:t>
      </w:r>
      <w:r>
        <w:rPr>
          <w:rFonts w:ascii="PT Astra Serif" w:hAnsi="PT Astra Serif"/>
          <w:b/>
          <w:i/>
          <w:sz w:val="28"/>
          <w:szCs w:val="28"/>
        </w:rPr>
        <w:t>.</w:t>
      </w: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B1001D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сельсове</w:t>
      </w:r>
      <w:r>
        <w:rPr>
          <w:rFonts w:ascii="PT Astra Serif" w:hAnsi="PT Astra Serif"/>
          <w:sz w:val="28"/>
          <w:szCs w:val="28"/>
        </w:rPr>
        <w:t xml:space="preserve">та                                                                  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Василенко</w:t>
      </w:r>
      <w:bookmarkStart w:id="20" w:name="_GoBack"/>
      <w:bookmarkEnd w:id="20"/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A23692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3692" w:rsidRDefault="00015290">
      <w:pPr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  <w:highlight w:val="yellow"/>
        </w:rPr>
        <w:t>30</w:t>
      </w:r>
      <w:r w:rsidR="00B1001D">
        <w:rPr>
          <w:rFonts w:ascii="PT Astra Serif" w:hAnsi="PT Astra Serif"/>
          <w:sz w:val="28"/>
          <w:szCs w:val="28"/>
          <w:highlight w:val="yellow"/>
        </w:rPr>
        <w:t>. 0</w:t>
      </w:r>
      <w:r>
        <w:rPr>
          <w:rFonts w:ascii="PT Astra Serif" w:hAnsi="PT Astra Serif"/>
          <w:sz w:val="28"/>
          <w:szCs w:val="28"/>
          <w:highlight w:val="yellow"/>
        </w:rPr>
        <w:t>4</w:t>
      </w:r>
      <w:r w:rsidR="00B1001D">
        <w:rPr>
          <w:rFonts w:ascii="PT Astra Serif" w:hAnsi="PT Astra Serif"/>
          <w:sz w:val="28"/>
          <w:szCs w:val="28"/>
          <w:highlight w:val="yellow"/>
        </w:rPr>
        <w:t>.2026</w:t>
      </w:r>
    </w:p>
    <w:p w:rsidR="00A23692" w:rsidRDefault="00B1001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highlight w:val="yellow"/>
        </w:rPr>
        <w:t>№</w:t>
      </w:r>
      <w:r>
        <w:rPr>
          <w:rFonts w:ascii="PT Astra Serif" w:hAnsi="PT Astra Serif"/>
          <w:sz w:val="28"/>
          <w:szCs w:val="28"/>
        </w:rPr>
        <w:t xml:space="preserve"> </w:t>
      </w:r>
      <w:r w:rsidR="00015290">
        <w:rPr>
          <w:rFonts w:ascii="PT Astra Serif" w:hAnsi="PT Astra Serif"/>
          <w:sz w:val="28"/>
          <w:szCs w:val="28"/>
        </w:rPr>
        <w:t>2</w:t>
      </w:r>
    </w:p>
    <w:p w:rsidR="00A23692" w:rsidRDefault="00A23692"/>
    <w:sectPr w:rsidR="00A23692" w:rsidSect="00A23692">
      <w:headerReference w:type="even" r:id="rId14"/>
      <w:head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01D" w:rsidRDefault="00B1001D" w:rsidP="00A23692">
      <w:r>
        <w:separator/>
      </w:r>
    </w:p>
  </w:endnote>
  <w:endnote w:type="continuationSeparator" w:id="0">
    <w:p w:rsidR="00B1001D" w:rsidRDefault="00B1001D" w:rsidP="00A23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01D" w:rsidRDefault="00B1001D" w:rsidP="00A23692">
      <w:r>
        <w:separator/>
      </w:r>
    </w:p>
  </w:footnote>
  <w:footnote w:type="continuationSeparator" w:id="0">
    <w:p w:rsidR="00B1001D" w:rsidRDefault="00B1001D" w:rsidP="00A236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692" w:rsidRDefault="00A2369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1001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23692" w:rsidRDefault="00A23692">
    <w:pPr>
      <w:pStyle w:val="a5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692" w:rsidRDefault="00A2369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1001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15290">
      <w:rPr>
        <w:rStyle w:val="a4"/>
        <w:noProof/>
      </w:rPr>
      <w:t>30</w:t>
    </w:r>
    <w:r>
      <w:rPr>
        <w:rStyle w:val="a4"/>
      </w:rPr>
      <w:fldChar w:fldCharType="end"/>
    </w:r>
  </w:p>
  <w:p w:rsidR="00A23692" w:rsidRDefault="00A23692">
    <w:pPr>
      <w:pStyle w:val="a5"/>
      <w:framePr w:wrap="around" w:vAnchor="text" w:hAnchor="margin" w:y="1"/>
      <w:ind w:right="360" w:firstLine="360"/>
      <w:rPr>
        <w:rStyle w:val="a4"/>
      </w:rPr>
    </w:pPr>
  </w:p>
  <w:p w:rsidR="00A23692" w:rsidRDefault="00A23692">
    <w:pPr>
      <w:pStyle w:val="a5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A23692"/>
    <w:rsid w:val="00015290"/>
    <w:rsid w:val="00A23692"/>
    <w:rsid w:val="00B1001D"/>
    <w:rsid w:val="3CEC51D5"/>
    <w:rsid w:val="3F4E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Indent 2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3692"/>
    <w:rPr>
      <w:rFonts w:ascii="Times New Roman" w:eastAsia="Times New Roman" w:hAnsi="Times New Roman" w:cs="Times New Roman"/>
    </w:rPr>
  </w:style>
  <w:style w:type="paragraph" w:styleId="4">
    <w:name w:val="heading 4"/>
    <w:basedOn w:val="a"/>
    <w:next w:val="a"/>
    <w:qFormat/>
    <w:rsid w:val="00A23692"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qFormat/>
    <w:rsid w:val="00A23692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qFormat/>
    <w:rsid w:val="00A23692"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8">
    <w:name w:val="heading 8"/>
    <w:basedOn w:val="a"/>
    <w:next w:val="a"/>
    <w:qFormat/>
    <w:rsid w:val="00A23692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A23692"/>
    <w:rPr>
      <w:color w:val="0000FF"/>
      <w:u w:val="single"/>
    </w:rPr>
  </w:style>
  <w:style w:type="character" w:styleId="a4">
    <w:name w:val="page number"/>
    <w:basedOn w:val="a0"/>
    <w:qFormat/>
    <w:rsid w:val="00A23692"/>
  </w:style>
  <w:style w:type="paragraph" w:styleId="a5">
    <w:name w:val="header"/>
    <w:basedOn w:val="a"/>
    <w:qFormat/>
    <w:rsid w:val="00A2369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qFormat/>
    <w:rsid w:val="00A23692"/>
    <w:pPr>
      <w:ind w:firstLine="709"/>
      <w:jc w:val="both"/>
    </w:pPr>
    <w:rPr>
      <w:sz w:val="28"/>
    </w:rPr>
  </w:style>
  <w:style w:type="paragraph" w:styleId="a7">
    <w:name w:val="Title"/>
    <w:basedOn w:val="a"/>
    <w:qFormat/>
    <w:rsid w:val="00A23692"/>
    <w:pPr>
      <w:jc w:val="center"/>
    </w:pPr>
    <w:rPr>
      <w:b/>
      <w:sz w:val="28"/>
    </w:rPr>
  </w:style>
  <w:style w:type="paragraph" w:styleId="a8">
    <w:name w:val="Normal (Web)"/>
    <w:basedOn w:val="a"/>
    <w:uiPriority w:val="99"/>
    <w:unhideWhenUsed/>
    <w:qFormat/>
    <w:rsid w:val="00A23692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qFormat/>
    <w:rsid w:val="00A23692"/>
    <w:pPr>
      <w:ind w:firstLine="567"/>
      <w:jc w:val="both"/>
    </w:pPr>
    <w:rPr>
      <w:sz w:val="26"/>
    </w:rPr>
  </w:style>
  <w:style w:type="character" w:customStyle="1" w:styleId="a9">
    <w:name w:val="Гипертекстовая ссылка"/>
    <w:uiPriority w:val="99"/>
    <w:qFormat/>
    <w:rsid w:val="00A23692"/>
    <w:rPr>
      <w:color w:val="106BBE"/>
    </w:rPr>
  </w:style>
  <w:style w:type="paragraph" w:customStyle="1" w:styleId="ConsNonformat">
    <w:name w:val="ConsNonformat"/>
    <w:qFormat/>
    <w:rsid w:val="00A2369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1">
    <w:name w:val="s_1"/>
    <w:basedOn w:val="a"/>
    <w:qFormat/>
    <w:rsid w:val="00A2369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A2369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qFormat/>
    <w:rsid w:val="00A23692"/>
    <w:pPr>
      <w:widowControl w:val="0"/>
      <w:snapToGrid w:val="0"/>
      <w:ind w:firstLine="720"/>
    </w:pPr>
    <w:rPr>
      <w:rFonts w:ascii="Arial" w:eastAsia="Times New Roman" w:hAnsi="Arial" w:cs="Times New Roman"/>
    </w:rPr>
  </w:style>
  <w:style w:type="character" w:customStyle="1" w:styleId="1">
    <w:name w:val="Гиперссылка1"/>
    <w:qFormat/>
    <w:rsid w:val="00A23692"/>
  </w:style>
  <w:style w:type="paragraph" w:customStyle="1" w:styleId="aa">
    <w:name w:val="Знак Знак"/>
    <w:basedOn w:val="a"/>
    <w:qFormat/>
    <w:rsid w:val="00A23692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minjust.ru" TargetMode="External"/><Relationship Id="rId13" Type="http://schemas.openxmlformats.org/officeDocument/2006/relationships/hyperlink" Target="https://pravo-search.minjust.ru/bigs/showDocument.html?id=CF1F5643-3AEB-4438-9333-2E47F2A9D0E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319&amp;dst=100512" TargetMode="External"/><Relationship Id="rId12" Type="http://schemas.openxmlformats.org/officeDocument/2006/relationships/hyperlink" Target="http://dostup.scli.ru:8111/content/act/8f21b21c-a408-42c4-b9fe-a939b863c84a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rsrv:8080/content/act/555f4fed-18fe-4a2c-bc6b-ad209169aef1.doc" TargetMode="External"/><Relationship Id="rId11" Type="http://schemas.openxmlformats.org/officeDocument/2006/relationships/hyperlink" Target="http://dostup.scli.ru:8111/content/act/8f21b21c-a408-42c4-b9fe-a939b863c84a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9FA31EBB97E47F1190F092DF22536D6AC23CCC0BE1C43E144BE1970AD3ER0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&#1087;&#1088;&#1072;&#1074;&#1086;-&#1084;&#1080;&#1085;&#1102;&#1089;&#1090;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30</Pages>
  <Words>11632</Words>
  <Characters>66306</Characters>
  <Application>Microsoft Office Word</Application>
  <DocSecurity>0</DocSecurity>
  <Lines>552</Lines>
  <Paragraphs>155</Paragraphs>
  <ScaleCrop>false</ScaleCrop>
  <Company>SPecialiST RePack</Company>
  <LinksUpToDate>false</LinksUpToDate>
  <CharactersWithSpaces>77783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2026-05-14T03:17:00Z</dcterms:created>
  <dcterms:modified xsi:type="dcterms:W3CDTF">2026-05-15T03:30:00Z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CB97ABA220D9423EB8CED85229D5699F_12</vt:lpwstr>
  </property>
</Properties>
</file>